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44" w:rsidRPr="00885400" w:rsidRDefault="00750544" w:rsidP="006C0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50544" w:rsidRPr="00885400" w:rsidRDefault="00750544" w:rsidP="007505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750544" w:rsidRPr="00885400" w:rsidRDefault="00750544" w:rsidP="007505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(общеразвивающей) программе</w:t>
      </w:r>
    </w:p>
    <w:p w:rsidR="00750544" w:rsidRPr="00885400" w:rsidRDefault="00750544" w:rsidP="0075054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Шерстяной клубочек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750544" w:rsidRDefault="00750544" w:rsidP="007505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A533DE">
        <w:rPr>
          <w:rFonts w:ascii="Times New Roman" w:hAnsi="Times New Roman" w:cs="Times New Roman"/>
          <w:b/>
          <w:bCs/>
          <w:sz w:val="28"/>
          <w:szCs w:val="28"/>
        </w:rPr>
        <w:t xml:space="preserve">на 2021-2022 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750544" w:rsidRPr="00750544" w:rsidRDefault="00750544" w:rsidP="00750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44" w:rsidRPr="00750544" w:rsidRDefault="00750544" w:rsidP="00750544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544">
        <w:rPr>
          <w:rFonts w:ascii="Times New Roman" w:hAnsi="Times New Roman" w:cs="Times New Roman"/>
          <w:sz w:val="28"/>
          <w:szCs w:val="28"/>
        </w:rPr>
        <w:t>Техника «аппликация из шерстяных ниток» - уникальное средство, развития мелкой моторики пальцев рук. У детей развивается ориентировка в микро пространстве, совершенствуется зрительно-двигательная координация и нравственно-волевые качества. Эта техника имеет терапевтический эффект отвлекает от грусти, плохих событий, конфликтов, снимает нервное напряжение, обеспечивает положительное эмоциональное состояние.</w:t>
      </w:r>
    </w:p>
    <w:p w:rsidR="00750544" w:rsidRPr="00750544" w:rsidRDefault="00750544" w:rsidP="0075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Занятия позволяют воспитанникам удовлетворить свои познавательные интересы, расширить информированность в данной  области, обогатить навыки общения и приобрести умение осуществлять совместную деятельность в процессе освоения программы. </w:t>
      </w:r>
    </w:p>
    <w:p w:rsidR="00750544" w:rsidRPr="00750544" w:rsidRDefault="00750544" w:rsidP="0075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4">
        <w:rPr>
          <w:rFonts w:ascii="Times New Roman" w:hAnsi="Times New Roman" w:cs="Times New Roman"/>
          <w:sz w:val="28"/>
          <w:szCs w:val="28"/>
        </w:rPr>
        <w:tab/>
        <w:t>Предлагаемая программа дополнительного образования детей является образовательной, модифицированной, интегрированная в области    декоративно-прикладного творчества.</w:t>
      </w:r>
    </w:p>
    <w:p w:rsidR="00750544" w:rsidRPr="00750544" w:rsidRDefault="00750544" w:rsidP="00750544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4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50544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 xml:space="preserve">В воспитательном процессе нельзя недооценивать возможности аппликации, так как это продуктивная деятельность, то есть, результат проделанной работы ребенок видит практически сразу, а не по истечении длительного времени. Продуктивная деятельность очень важна, так как долгое ожидание результата, проделанной работы, приводит у детей к потере интереса. Полученное изделие можно применить в качестве подарка, игрушки, праздничного украшения помещений. 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Общеобразовательная (общеразвивающая) программа "Шерстяной клубочек" разработана с учетом комплексного развития личности учащихся на основе следующих документов: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Федерального закона от 29 декабря 2012 года №273-ФЗ «Об образовании в Российской Федерации»;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- Концепции развития дополнительного образования детей (утвержденной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75054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50544">
        <w:rPr>
          <w:rFonts w:ascii="Times New Roman" w:hAnsi="Times New Roman" w:cs="Times New Roman"/>
          <w:sz w:val="28"/>
          <w:szCs w:val="28"/>
        </w:rPr>
        <w:t xml:space="preserve">. № 1726-р); </w:t>
      </w:r>
    </w:p>
    <w:p w:rsid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Российской Федерации (</w:t>
      </w:r>
      <w:proofErr w:type="spellStart"/>
      <w:r w:rsidRPr="007505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0544">
        <w:rPr>
          <w:rFonts w:ascii="Times New Roman" w:hAnsi="Times New Roman" w:cs="Times New Roman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75054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50544">
        <w:rPr>
          <w:rFonts w:ascii="Times New Roman" w:hAnsi="Times New Roman" w:cs="Times New Roman"/>
          <w:sz w:val="28"/>
          <w:szCs w:val="28"/>
        </w:rPr>
        <w:t xml:space="preserve">. N 1008; </w:t>
      </w:r>
    </w:p>
    <w:p w:rsidR="00865398" w:rsidRDefault="00865398" w:rsidP="00865398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28.09.2020 г. N 28 г. Москва "Об утверждении СанПиН 2.4.4.3648-20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865398" w:rsidRPr="00750544" w:rsidRDefault="00865398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lastRenderedPageBreak/>
        <w:t xml:space="preserve">- Письма Министерства образования и науки России 11 декабря </w:t>
      </w:r>
      <w:smartTag w:uri="urn:schemas-microsoft-com:office:smarttags" w:element="metricconverter">
        <w:smartTagPr>
          <w:attr w:name="ProductID" w:val="2006 Г"/>
        </w:smartTagPr>
        <w:r w:rsidRPr="0075054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50544">
        <w:rPr>
          <w:rFonts w:ascii="Times New Roman" w:hAnsi="Times New Roman" w:cs="Times New Roman"/>
          <w:sz w:val="28"/>
          <w:szCs w:val="28"/>
        </w:rPr>
        <w:t xml:space="preserve">. № 06-1844 «О примерных требованиях к программам дополнительного образования детей»; 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проектированию дополнительных общеразвивающих программ (включая </w:t>
      </w:r>
      <w:proofErr w:type="spellStart"/>
      <w:r w:rsidRPr="0075054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50544">
        <w:rPr>
          <w:rFonts w:ascii="Times New Roman" w:hAnsi="Times New Roman" w:cs="Times New Roman"/>
          <w:sz w:val="28"/>
          <w:szCs w:val="28"/>
        </w:rPr>
        <w:t xml:space="preserve"> программы) Министерства образования и науки Российской Федерации (от 18.11.2015 г. № 09 – 3242);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Образовательной программы учреждения;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Учебного плана учреждения;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Положения о дополнительной общеобразовательной (общеразвивающей) программе;</w:t>
      </w:r>
    </w:p>
    <w:p w:rsidR="00750544" w:rsidRPr="00750544" w:rsidRDefault="00750544" w:rsidP="0075054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Положения; о рабочей дополнительной общеобразовательной (общеразвивающей) программе;</w:t>
      </w:r>
    </w:p>
    <w:p w:rsidR="00750544" w:rsidRPr="00750544" w:rsidRDefault="00750544" w:rsidP="00750544">
      <w:pPr>
        <w:pStyle w:val="a3"/>
        <w:spacing w:after="0" w:afterAutospacing="0"/>
        <w:jc w:val="both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750544">
        <w:rPr>
          <w:b/>
          <w:bCs/>
          <w:iCs/>
          <w:color w:val="000000"/>
          <w:sz w:val="28"/>
          <w:szCs w:val="28"/>
        </w:rPr>
        <w:t>Актуальность данной программы заключается в следующем:</w:t>
      </w:r>
    </w:p>
    <w:p w:rsidR="00750544" w:rsidRPr="00750544" w:rsidRDefault="00750544" w:rsidP="00750544">
      <w:pPr>
        <w:pStyle w:val="Style44"/>
        <w:widowControl/>
        <w:spacing w:line="240" w:lineRule="auto"/>
        <w:ind w:firstLine="708"/>
        <w:jc w:val="both"/>
        <w:rPr>
          <w:spacing w:val="10"/>
          <w:sz w:val="28"/>
          <w:szCs w:val="28"/>
        </w:rPr>
      </w:pPr>
      <w:r w:rsidRPr="00750544">
        <w:rPr>
          <w:sz w:val="28"/>
          <w:szCs w:val="28"/>
        </w:rPr>
        <w:t xml:space="preserve">Актуальность и целесообразность данной программы заключается в следующем. В детстве особенно важно научиться работать руками. Аккуратная, мелкая и тонкая работа руками развивает внимание, способствует точности и ясности речи, хорошо организует и дисциплинирует мышление. Кроме того, если выполненная ребенком работа обладает высоким качеством, то этот труд приносит маленькому мастеру ни с чем несравнимые удовольствие и пользу, поскольку  положительные эмоции при выполнении любой работы пробуждают желание творчески подойти к делу, развивают фантазию, интерес. Программа построена по принципу поэтапного усложнения и расширения объема сведений. Центральное место на занятиях занимает практическая работа. Кроме непосредственно практической работы, определенное время отводится на приобретение обучающимися знаний познавательного характера, они изучают технику безопасности и санитарно-гигиенические требования к занятиям. Работы, выполняемые детьми, носят индивидуальный и коллективный характер. Индивидуальные работы важны для того, чтобы сам </w:t>
      </w:r>
      <w:proofErr w:type="gramStart"/>
      <w:r w:rsidRPr="00750544">
        <w:rPr>
          <w:sz w:val="28"/>
          <w:szCs w:val="28"/>
        </w:rPr>
        <w:t>ребёнок  увидел</w:t>
      </w:r>
      <w:proofErr w:type="gramEnd"/>
      <w:r w:rsidRPr="00750544">
        <w:rPr>
          <w:sz w:val="28"/>
          <w:szCs w:val="28"/>
        </w:rPr>
        <w:t xml:space="preserve">, что  может сделать что-то красивое и удивительное для близких своими руками (при разумно организованной помощи взрослых); коллективные же работы объединяют детей и взрослых, дают возможность приложить усилия в общем деле, сделать вместе нужную и красивую поделку. </w:t>
      </w:r>
    </w:p>
    <w:p w:rsidR="00750544" w:rsidRPr="00750544" w:rsidRDefault="00750544" w:rsidP="0075054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4">
        <w:rPr>
          <w:rFonts w:ascii="Times New Roman" w:hAnsi="Times New Roman" w:cs="Times New Roman"/>
          <w:sz w:val="28"/>
          <w:szCs w:val="28"/>
        </w:rPr>
        <w:tab/>
      </w:r>
      <w:r w:rsidRPr="007505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Новизна программы</w:t>
      </w:r>
      <w:r w:rsidRPr="00750544">
        <w:rPr>
          <w:rFonts w:ascii="Times New Roman" w:hAnsi="Times New Roman" w:cs="Times New Roman"/>
          <w:sz w:val="28"/>
          <w:szCs w:val="28"/>
        </w:rPr>
        <w:t xml:space="preserve"> «Шерстяной клубочек»</w:t>
      </w:r>
      <w:r w:rsidRPr="007505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05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заключена в изучении самой актуальной и модной на сегодня</w:t>
      </w:r>
      <w:r w:rsidRPr="00750544">
        <w:rPr>
          <w:rFonts w:ascii="Times New Roman" w:hAnsi="Times New Roman" w:cs="Times New Roman"/>
          <w:sz w:val="28"/>
          <w:szCs w:val="28"/>
        </w:rPr>
        <w:t xml:space="preserve"> техники «аппликация из шерстяных ниток»</w:t>
      </w:r>
      <w:r w:rsidRPr="007505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Много должен знать и уметь ребенок, вступая в незнакомую, но притягательную жизнь. Подготовить ребенка к этому важному моменту жизни поможет аппликация – искусство близкое ему и доступное. Дети легко овладевают различными приемами и способами. </w:t>
      </w:r>
    </w:p>
    <w:p w:rsidR="00750544" w:rsidRPr="00750544" w:rsidRDefault="00750544" w:rsidP="0075054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505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r w:rsidRPr="007505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750544">
        <w:rPr>
          <w:rFonts w:ascii="Times New Roman" w:hAnsi="Times New Roman" w:cs="Times New Roman"/>
          <w:sz w:val="28"/>
          <w:szCs w:val="28"/>
        </w:rPr>
        <w:t>Анализ методических пособий и литературы по формированию творческой личности ребенка через развитие мелкой моторики пальцев рук, позволил выявить необходимость создания программы по освоению техники «аппликация из шерстяных ниток»</w:t>
      </w:r>
    </w:p>
    <w:p w:rsidR="00750544" w:rsidRPr="00750544" w:rsidRDefault="00750544" w:rsidP="00750544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505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7505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ab/>
        <w:t xml:space="preserve"> Ведущая идея данной программы - </w:t>
      </w:r>
      <w:r w:rsidRPr="007505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создание комфортной среды общения, развитие способностей, творческого потенциала каждого ребёнка и его самореализации.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0544">
        <w:rPr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750544">
        <w:rPr>
          <w:iCs/>
          <w:color w:val="000000"/>
          <w:sz w:val="28"/>
          <w:szCs w:val="28"/>
          <w:shd w:val="clear" w:color="auto" w:fill="FFFFFF"/>
        </w:rPr>
        <w:tab/>
      </w:r>
      <w:r w:rsidRPr="00750544">
        <w:rPr>
          <w:rStyle w:val="c1c12"/>
          <w:b/>
          <w:color w:val="000000"/>
          <w:sz w:val="28"/>
          <w:szCs w:val="28"/>
        </w:rPr>
        <w:t>Цель программы:</w:t>
      </w:r>
      <w:r w:rsidRPr="00750544">
        <w:rPr>
          <w:sz w:val="28"/>
          <w:szCs w:val="28"/>
        </w:rPr>
        <w:t xml:space="preserve"> формировать творческие способности воспитанников посредством расширения общекультурного кругозора и создания условий для творческой  самореализации личности ребенка. Сформировать умения у детей по освоению техники «аппликация из шерстяных ниток»</w:t>
      </w:r>
      <w:r w:rsidRPr="00750544">
        <w:rPr>
          <w:rStyle w:val="c1"/>
          <w:color w:val="000000"/>
          <w:sz w:val="28"/>
          <w:szCs w:val="28"/>
        </w:rPr>
        <w:t>.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750544">
        <w:rPr>
          <w:rStyle w:val="c1"/>
          <w:b/>
          <w:color w:val="000000"/>
          <w:sz w:val="28"/>
          <w:szCs w:val="28"/>
        </w:rPr>
        <w:t xml:space="preserve">    </w:t>
      </w:r>
      <w:r w:rsidRPr="00750544">
        <w:rPr>
          <w:rStyle w:val="c1"/>
          <w:b/>
          <w:color w:val="000000"/>
          <w:sz w:val="28"/>
          <w:szCs w:val="28"/>
        </w:rPr>
        <w:tab/>
        <w:t>Задачи: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750544">
        <w:rPr>
          <w:b/>
          <w:bCs/>
          <w:sz w:val="28"/>
          <w:szCs w:val="28"/>
        </w:rPr>
        <w:t>Обучающие</w:t>
      </w:r>
      <w:r w:rsidRPr="00750544">
        <w:rPr>
          <w:rStyle w:val="apple-converted-space"/>
          <w:color w:val="000000"/>
          <w:sz w:val="28"/>
          <w:szCs w:val="28"/>
        </w:rPr>
        <w:t> 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544">
        <w:rPr>
          <w:sz w:val="28"/>
          <w:szCs w:val="28"/>
        </w:rPr>
        <w:t xml:space="preserve">- научить детей приемам владения техники «аппликация из шерстяных ниток»; 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544">
        <w:rPr>
          <w:sz w:val="28"/>
          <w:szCs w:val="28"/>
        </w:rPr>
        <w:t xml:space="preserve">- сформировать представления о технике, как об одном из видов декоративно-прикладного творчества; 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544">
        <w:rPr>
          <w:sz w:val="28"/>
          <w:szCs w:val="28"/>
        </w:rPr>
        <w:t>- научить детей осваивать специальные трудовые умения и способы самоконтроля для работы с шерстяными нитками и простейшими инструментами (ножницами, кисточкой, клеем).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544">
        <w:rPr>
          <w:b/>
          <w:bCs/>
          <w:sz w:val="28"/>
          <w:szCs w:val="28"/>
        </w:rPr>
        <w:t>Воспитательные</w:t>
      </w:r>
      <w:r w:rsidRPr="00750544">
        <w:rPr>
          <w:rStyle w:val="apple-converted-space"/>
          <w:color w:val="000000"/>
          <w:sz w:val="28"/>
          <w:szCs w:val="28"/>
        </w:rPr>
        <w:t> </w:t>
      </w:r>
      <w:r w:rsidRPr="00750544">
        <w:rPr>
          <w:sz w:val="28"/>
          <w:szCs w:val="28"/>
        </w:rPr>
        <w:t>– воспитывать эстетическое отношения к действительности, трудолюбие, аккуратность, усидчивость, терпение, умения довести начатое дело до конца, чувство  взаимопомощи при выполнении работы, экономичное отношение к используемым материалам, прививать основы культуры труда.  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544">
        <w:rPr>
          <w:b/>
          <w:bCs/>
          <w:sz w:val="28"/>
          <w:szCs w:val="28"/>
        </w:rPr>
        <w:t>Развивающие</w:t>
      </w:r>
      <w:r w:rsidRPr="007505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544">
        <w:rPr>
          <w:sz w:val="28"/>
          <w:szCs w:val="28"/>
        </w:rPr>
        <w:t xml:space="preserve">– развивать  образное мышление, внимание, фантазию, творческие способности, формировать эстетический и художественный вкус. </w:t>
      </w:r>
      <w:r w:rsidRPr="00750544">
        <w:rPr>
          <w:sz w:val="28"/>
          <w:szCs w:val="28"/>
        </w:rPr>
        <w:tab/>
      </w:r>
      <w:r w:rsidRPr="00750544">
        <w:rPr>
          <w:b/>
          <w:bCs/>
          <w:iCs/>
          <w:sz w:val="28"/>
          <w:szCs w:val="28"/>
        </w:rPr>
        <w:t>Принципы</w:t>
      </w:r>
      <w:r w:rsidRPr="00750544">
        <w:rPr>
          <w:iCs/>
          <w:sz w:val="28"/>
          <w:szCs w:val="28"/>
        </w:rPr>
        <w:t>, лежащие в основе программы: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доступности</w:t>
      </w:r>
      <w:r w:rsidRPr="00750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0544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наглядности</w:t>
      </w:r>
      <w:r w:rsidRPr="00750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0544">
        <w:rPr>
          <w:rFonts w:ascii="Times New Roman" w:hAnsi="Times New Roman" w:cs="Times New Roman"/>
          <w:sz w:val="28"/>
          <w:szCs w:val="28"/>
        </w:rPr>
        <w:t>(иллюстративность, наличие дидактических материалов);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демократичности и гуманизма (взаимодействие педагога и воспитанника в социуме, реализация собственных творческих потребностей);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научности</w:t>
      </w:r>
      <w:r w:rsidRPr="00750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0544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ind w:firstLine="708"/>
        <w:jc w:val="both"/>
        <w:rPr>
          <w:rStyle w:val="c1c12"/>
          <w:b/>
          <w:color w:val="000000"/>
          <w:sz w:val="28"/>
          <w:szCs w:val="28"/>
        </w:rPr>
      </w:pPr>
      <w:r w:rsidRPr="00750544">
        <w:rPr>
          <w:rStyle w:val="c1c12"/>
          <w:b/>
          <w:color w:val="000000"/>
          <w:sz w:val="28"/>
          <w:szCs w:val="28"/>
        </w:rPr>
        <w:t>Ожидаемые результаты:</w:t>
      </w:r>
    </w:p>
    <w:p w:rsidR="00750544" w:rsidRPr="00750544" w:rsidRDefault="00750544" w:rsidP="00750544">
      <w:pPr>
        <w:pStyle w:val="c14c5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544">
        <w:rPr>
          <w:rStyle w:val="c1"/>
          <w:color w:val="000000"/>
          <w:sz w:val="28"/>
          <w:szCs w:val="28"/>
        </w:rPr>
        <w:t xml:space="preserve"> - дети научатся пользоваться ножницами, научаться приемам работы с шерстяными нитками, работать в коллективе, разовьют глазомер, мелкую моторику рук, внимание, фантазию.</w:t>
      </w:r>
    </w:p>
    <w:p w:rsidR="00750544" w:rsidRPr="00750544" w:rsidRDefault="00750544" w:rsidP="00750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4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- познакомятся с</w:t>
      </w:r>
      <w:r w:rsidRPr="00750544">
        <w:rPr>
          <w:rFonts w:ascii="Times New Roman" w:hAnsi="Times New Roman" w:cs="Times New Roman"/>
          <w:sz w:val="28"/>
          <w:szCs w:val="28"/>
        </w:rPr>
        <w:t xml:space="preserve"> техникой «аппликация из шерстяных ниток»</w:t>
      </w:r>
      <w:r w:rsidRPr="00750544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научаться составлять творческие композиции.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544">
        <w:rPr>
          <w:rFonts w:ascii="Times New Roman" w:hAnsi="Times New Roman" w:cs="Times New Roman"/>
          <w:b/>
          <w:sz w:val="28"/>
          <w:szCs w:val="28"/>
        </w:rPr>
        <w:tab/>
        <w:t>Формы организации занятий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ab/>
        <w:t>Основными формами образовательного процесса являются: практическое учебное занятие (знакомство с законами композиции, цветовой гаммой, разработкой эскизов изделий), экскурсия, выставка (посещение и участие).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ab/>
        <w:t>На занятиях предусматриваются следующие формы организации учебной деятельности:</w:t>
      </w:r>
      <w:r w:rsidRPr="00750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750544">
        <w:rPr>
          <w:rFonts w:ascii="Times New Roman" w:hAnsi="Times New Roman" w:cs="Times New Roman"/>
          <w:sz w:val="28"/>
          <w:szCs w:val="28"/>
        </w:rPr>
        <w:t xml:space="preserve">индивидуальная (воспитаннику дается самостоятельное задание с учетом его возможностей); 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- фронтальная (работа со всеми одновременно, например, при объяснении нового материала или отработке определенного технологического приема); -  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групповая (разделение воспитанников на группы для выполнения определенной работы), коллективное выполнение экспонатов выставки.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ab/>
      </w:r>
      <w:r w:rsidRPr="00750544">
        <w:rPr>
          <w:rFonts w:ascii="Times New Roman" w:hAnsi="Times New Roman" w:cs="Times New Roman"/>
          <w:sz w:val="28"/>
          <w:szCs w:val="28"/>
        </w:rPr>
        <w:tab/>
        <w:t>Организация педагогического процесса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организации образовательного процесса.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Запланированная работа по программе предъявляет повышенные требования к охране жизни и здоровья воспитанников. Занятия должны проводиться в светлом, просторном, хорошо проветриваемом помещении (мастерской). Каждый воспитанник должен быть обеспечен необходимыми для работы материалами, инструментами, приспособлениями.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 xml:space="preserve">Проведение физкультминуток на занятиях необходимо, т.к. они играют особую роль в сохранении высокой работоспособности на протяжении занятия и в развитии положительных эмоций и чувств детей. В течение занятия воспитанники несколько раз меняют положение тела. Это снимает статическое напряжение и предупреждает формирование неправильной осанки. Важный акцент ставится на использовании, на каждом занятии элементов </w:t>
      </w:r>
      <w:proofErr w:type="spellStart"/>
      <w:r w:rsidRPr="0075054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50544">
        <w:rPr>
          <w:rFonts w:ascii="Times New Roman" w:hAnsi="Times New Roman" w:cs="Times New Roman"/>
          <w:sz w:val="28"/>
          <w:szCs w:val="28"/>
        </w:rPr>
        <w:t xml:space="preserve"> упражнений: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оздоровительные физкультминутки (руки и ноги в движении);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гимнастика для глаз;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4">
        <w:rPr>
          <w:rFonts w:ascii="Times New Roman" w:hAnsi="Times New Roman" w:cs="Times New Roman"/>
          <w:sz w:val="28"/>
          <w:szCs w:val="28"/>
        </w:rPr>
        <w:t>- массаж для рук.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544">
        <w:rPr>
          <w:rFonts w:ascii="Times New Roman" w:hAnsi="Times New Roman" w:cs="Times New Roman"/>
          <w:b/>
          <w:bCs/>
          <w:sz w:val="28"/>
          <w:szCs w:val="28"/>
        </w:rPr>
        <w:t>Этапы обучения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544">
        <w:rPr>
          <w:rFonts w:ascii="Times New Roman" w:hAnsi="Times New Roman" w:cs="Times New Roman"/>
          <w:b/>
          <w:bCs/>
          <w:sz w:val="28"/>
          <w:szCs w:val="28"/>
        </w:rPr>
        <w:t xml:space="preserve">1 этап – начальный – </w:t>
      </w:r>
      <w:r w:rsidRPr="00750544">
        <w:rPr>
          <w:rFonts w:ascii="Times New Roman" w:hAnsi="Times New Roman" w:cs="Times New Roman"/>
          <w:bCs/>
          <w:sz w:val="28"/>
          <w:szCs w:val="28"/>
        </w:rPr>
        <w:t>освоение основ теории</w:t>
      </w:r>
      <w:r w:rsidRPr="00750544">
        <w:rPr>
          <w:rFonts w:ascii="Times New Roman" w:hAnsi="Times New Roman" w:cs="Times New Roman"/>
          <w:sz w:val="28"/>
          <w:szCs w:val="28"/>
        </w:rPr>
        <w:t xml:space="preserve">, знаний правил техники безопасности и санитарно-гигиенических требований, 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знаний по </w:t>
      </w:r>
      <w:proofErr w:type="spellStart"/>
      <w:r w:rsidRPr="00750544">
        <w:rPr>
          <w:rFonts w:ascii="Times New Roman" w:hAnsi="Times New Roman" w:cs="Times New Roman"/>
          <w:bCs/>
          <w:sz w:val="28"/>
          <w:szCs w:val="28"/>
        </w:rPr>
        <w:t>цветоведению</w:t>
      </w:r>
      <w:proofErr w:type="spellEnd"/>
      <w:r w:rsidRPr="00750544">
        <w:rPr>
          <w:rFonts w:ascii="Times New Roman" w:hAnsi="Times New Roman" w:cs="Times New Roman"/>
          <w:bCs/>
          <w:sz w:val="28"/>
          <w:szCs w:val="28"/>
        </w:rPr>
        <w:t>, ознакомление с технологиями изготовления поделок в</w:t>
      </w:r>
      <w:r w:rsidRPr="00750544">
        <w:rPr>
          <w:rFonts w:ascii="Times New Roman" w:hAnsi="Times New Roman" w:cs="Times New Roman"/>
          <w:sz w:val="28"/>
          <w:szCs w:val="28"/>
        </w:rPr>
        <w:t xml:space="preserve"> технике «аппликация из шерстяных ниток»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544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50544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– закрепление и расширение знаний, полученных на первом этапе, формирование умений и навыков работы </w:t>
      </w:r>
      <w:r w:rsidRPr="00750544">
        <w:rPr>
          <w:rFonts w:ascii="Times New Roman" w:hAnsi="Times New Roman" w:cs="Times New Roman"/>
          <w:sz w:val="28"/>
          <w:szCs w:val="28"/>
        </w:rPr>
        <w:t>с нитками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и инструментами,</w:t>
      </w:r>
      <w:r w:rsidRPr="00750544">
        <w:rPr>
          <w:rFonts w:ascii="Times New Roman" w:hAnsi="Times New Roman" w:cs="Times New Roman"/>
          <w:sz w:val="28"/>
          <w:szCs w:val="28"/>
        </w:rPr>
        <w:t xml:space="preserve"> обучать приемам обработки и способам создания изделий, </w:t>
      </w:r>
      <w:r w:rsidRPr="00750544">
        <w:rPr>
          <w:rFonts w:ascii="Times New Roman" w:hAnsi="Times New Roman" w:cs="Times New Roman"/>
          <w:bCs/>
          <w:sz w:val="28"/>
          <w:szCs w:val="28"/>
        </w:rPr>
        <w:t>освоение знаний по композиционному решению и оформлению работ.</w:t>
      </w:r>
    </w:p>
    <w:p w:rsidR="00750544" w:rsidRPr="00054B40" w:rsidRDefault="00750544" w:rsidP="00054B4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544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50544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– подведение итогов всей проделанной работы, проведение мониторинга образовательных результатов, эффективности воспитательных воздействий, социально-педагогических результатов.</w:t>
      </w:r>
    </w:p>
    <w:p w:rsidR="00750544" w:rsidRPr="00750544" w:rsidRDefault="00750544" w:rsidP="00750544">
      <w:pPr>
        <w:pStyle w:val="a4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50544">
        <w:rPr>
          <w:b/>
          <w:sz w:val="28"/>
          <w:szCs w:val="28"/>
        </w:rPr>
        <w:t>Сроки и пути реализации программы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t xml:space="preserve">Программа предусматривает общекультурный (ознакомительный) уровень. 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t xml:space="preserve">Срок реализации 1 год. Занятия проводятся в группе детей 7-18 лет, состав участников группы – переменный с участием детей с ОВЗ, и детей, оказавшихся в трудной жизненной ситуации. 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t>Форма обучения – очная.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t>Обучение проходит с сентября по май.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lastRenderedPageBreak/>
        <w:t xml:space="preserve">На реализацию программы отводится 1 час в неделю, всего 36 часов в год. Продолжительность занятия - 45 минут. </w:t>
      </w:r>
    </w:p>
    <w:p w:rsidR="00750544" w:rsidRPr="00750544" w:rsidRDefault="00750544" w:rsidP="00750544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 w:rsidRPr="00750544">
        <w:rPr>
          <w:sz w:val="28"/>
          <w:szCs w:val="28"/>
        </w:rPr>
        <w:t xml:space="preserve">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750544" w:rsidRPr="00750544" w:rsidRDefault="00750544" w:rsidP="00750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44">
        <w:rPr>
          <w:rFonts w:ascii="Times New Roman" w:eastAsia="Calibri" w:hAnsi="Times New Roman" w:cs="Times New Roman"/>
          <w:sz w:val="28"/>
          <w:szCs w:val="28"/>
        </w:rPr>
        <w:t xml:space="preserve">Педагог при необходимости может изменять и дополнять содержание программы. </w:t>
      </w:r>
    </w:p>
    <w:p w:rsidR="00750544" w:rsidRPr="00750544" w:rsidRDefault="00750544" w:rsidP="007505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544">
        <w:rPr>
          <w:rFonts w:ascii="Times New Roman" w:hAnsi="Times New Roman" w:cs="Times New Roman"/>
          <w:b/>
          <w:bCs/>
          <w:sz w:val="28"/>
          <w:szCs w:val="28"/>
        </w:rPr>
        <w:tab/>
        <w:t>Планируемые результаты.</w:t>
      </w:r>
    </w:p>
    <w:p w:rsidR="00750544" w:rsidRPr="00750544" w:rsidRDefault="00750544" w:rsidP="00750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4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обучения по данной программе дети: </w:t>
      </w:r>
    </w:p>
    <w:p w:rsidR="00750544" w:rsidRPr="00750544" w:rsidRDefault="00750544" w:rsidP="00750544">
      <w:pPr>
        <w:pStyle w:val="Style2"/>
        <w:widowControl/>
        <w:spacing w:before="158"/>
        <w:jc w:val="both"/>
        <w:rPr>
          <w:rStyle w:val="FontStyle12"/>
          <w:sz w:val="28"/>
          <w:szCs w:val="28"/>
        </w:rPr>
      </w:pPr>
      <w:r w:rsidRPr="00750544">
        <w:rPr>
          <w:b/>
          <w:color w:val="000000"/>
          <w:sz w:val="28"/>
          <w:szCs w:val="28"/>
        </w:rPr>
        <w:t>- должны</w:t>
      </w:r>
      <w:r w:rsidRPr="00750544">
        <w:rPr>
          <w:color w:val="000000"/>
          <w:sz w:val="28"/>
          <w:szCs w:val="28"/>
        </w:rPr>
        <w:t xml:space="preserve"> </w:t>
      </w:r>
      <w:r w:rsidRPr="00750544">
        <w:rPr>
          <w:b/>
          <w:color w:val="000000"/>
          <w:sz w:val="28"/>
          <w:szCs w:val="28"/>
        </w:rPr>
        <w:t>знать:</w:t>
      </w:r>
      <w:r w:rsidRPr="00750544">
        <w:rPr>
          <w:rStyle w:val="FontStyle12"/>
          <w:sz w:val="28"/>
          <w:szCs w:val="28"/>
        </w:rPr>
        <w:t xml:space="preserve"> </w:t>
      </w:r>
    </w:p>
    <w:p w:rsidR="00750544" w:rsidRPr="00750544" w:rsidRDefault="00750544" w:rsidP="00750544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Название материалов и их виды; свойства и происхождение.</w:t>
      </w:r>
    </w:p>
    <w:p w:rsidR="00750544" w:rsidRPr="00750544" w:rsidRDefault="00750544" w:rsidP="00750544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both"/>
        <w:rPr>
          <w:sz w:val="28"/>
          <w:szCs w:val="28"/>
        </w:rPr>
      </w:pPr>
      <w:r w:rsidRPr="00750544">
        <w:rPr>
          <w:sz w:val="28"/>
          <w:szCs w:val="28"/>
        </w:rPr>
        <w:t>Название устройства, видов, порядка выполнения рабочих движений.</w:t>
      </w:r>
    </w:p>
    <w:p w:rsidR="00750544" w:rsidRPr="00750544" w:rsidRDefault="00750544" w:rsidP="00750544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both"/>
        <w:rPr>
          <w:sz w:val="28"/>
          <w:szCs w:val="28"/>
        </w:rPr>
      </w:pPr>
      <w:r w:rsidRPr="00750544">
        <w:rPr>
          <w:sz w:val="28"/>
          <w:szCs w:val="28"/>
        </w:rPr>
        <w:t>Правила безопасности работы и хранения инструментов.</w:t>
      </w:r>
    </w:p>
    <w:p w:rsidR="00750544" w:rsidRPr="00750544" w:rsidRDefault="00750544" w:rsidP="00750544">
      <w:pPr>
        <w:shd w:val="clear" w:color="auto" w:fill="FFFFFF"/>
        <w:spacing w:after="0" w:line="240" w:lineRule="auto"/>
        <w:jc w:val="both"/>
        <w:rPr>
          <w:rStyle w:val="FontStyle12"/>
          <w:b/>
          <w:color w:val="000000"/>
          <w:sz w:val="28"/>
          <w:szCs w:val="28"/>
        </w:rPr>
      </w:pPr>
      <w:r w:rsidRPr="00750544">
        <w:rPr>
          <w:rFonts w:ascii="Times New Roman" w:hAnsi="Times New Roman" w:cs="Times New Roman"/>
          <w:b/>
          <w:color w:val="000000"/>
          <w:sz w:val="28"/>
          <w:szCs w:val="28"/>
        </w:rPr>
        <w:t>- должны</w:t>
      </w:r>
      <w:r w:rsidRPr="00750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44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ind w:left="677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Овладение навыками работы с различными художественными материалами и техниками.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Называть и различать материалы и их виды.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Выбирать материал для работы, учитывая их свойства и назначение изделия.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Называть и различать, правильно держать и совершать рабочие движения, соблюдая технологические правила и правила безопасной работы.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341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Уверенно выполнять работу.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  <w:r w:rsidRPr="00750544">
        <w:rPr>
          <w:rStyle w:val="FontStyle12"/>
          <w:sz w:val="28"/>
          <w:szCs w:val="28"/>
        </w:rPr>
        <w:t>Творчески думать, рассуждать.</w:t>
      </w:r>
    </w:p>
    <w:p w:rsidR="00750544" w:rsidRPr="00750544" w:rsidRDefault="00750544" w:rsidP="00750544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ind w:left="341" w:firstLine="0"/>
        <w:jc w:val="both"/>
        <w:rPr>
          <w:sz w:val="28"/>
          <w:szCs w:val="28"/>
        </w:rPr>
      </w:pPr>
      <w:r w:rsidRPr="00750544">
        <w:rPr>
          <w:rStyle w:val="FontStyle12"/>
          <w:sz w:val="28"/>
          <w:szCs w:val="28"/>
        </w:rPr>
        <w:t>Научиться коллективному сотрудничеству.</w:t>
      </w:r>
    </w:p>
    <w:p w:rsidR="00750544" w:rsidRPr="00750544" w:rsidRDefault="00750544" w:rsidP="00750544">
      <w:pPr>
        <w:tabs>
          <w:tab w:val="right" w:leader="dot" w:pos="4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544">
        <w:rPr>
          <w:rFonts w:ascii="Times New Roman" w:hAnsi="Times New Roman" w:cs="Times New Roman"/>
          <w:bCs/>
          <w:sz w:val="28"/>
          <w:szCs w:val="28"/>
        </w:rPr>
        <w:t xml:space="preserve">    Для отслеживания знаний воспитанников  проводятся три вида контроля: вводный, промежуточный и итоговый.</w:t>
      </w:r>
    </w:p>
    <w:p w:rsidR="0008345C" w:rsidRPr="00750544" w:rsidRDefault="0008345C" w:rsidP="0075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45C" w:rsidRPr="00750544" w:rsidSect="00750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E646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50544"/>
    <w:rsid w:val="00054B40"/>
    <w:rsid w:val="0008345C"/>
    <w:rsid w:val="00133E20"/>
    <w:rsid w:val="006C0453"/>
    <w:rsid w:val="00750544"/>
    <w:rsid w:val="00865398"/>
    <w:rsid w:val="00A533DE"/>
    <w:rsid w:val="00C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0AE5F"/>
  <w15:docId w15:val="{E203EE4B-AF35-4225-B5CD-7BB020A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50544"/>
  </w:style>
  <w:style w:type="paragraph" w:styleId="a3">
    <w:name w:val="Normal (Web)"/>
    <w:basedOn w:val="a"/>
    <w:rsid w:val="0075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5c15">
    <w:name w:val="c14 c5 c15"/>
    <w:basedOn w:val="a"/>
    <w:rsid w:val="0075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750544"/>
  </w:style>
  <w:style w:type="character" w:customStyle="1" w:styleId="apple-converted-space">
    <w:name w:val="apple-converted-space"/>
    <w:basedOn w:val="a0"/>
    <w:rsid w:val="00750544"/>
  </w:style>
  <w:style w:type="paragraph" w:customStyle="1" w:styleId="Style44">
    <w:name w:val="Style44"/>
    <w:basedOn w:val="a"/>
    <w:uiPriority w:val="99"/>
    <w:rsid w:val="00750544"/>
    <w:pPr>
      <w:widowControl w:val="0"/>
      <w:autoSpaceDE w:val="0"/>
      <w:autoSpaceDN w:val="0"/>
      <w:adjustRightInd w:val="0"/>
      <w:spacing w:after="0" w:line="49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0544"/>
    <w:pPr>
      <w:widowControl w:val="0"/>
      <w:autoSpaceDE w:val="0"/>
      <w:autoSpaceDN w:val="0"/>
      <w:adjustRightInd w:val="0"/>
      <w:spacing w:after="0" w:line="504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50544"/>
    <w:rPr>
      <w:rFonts w:ascii="Times New Roman" w:hAnsi="Times New Roman" w:cs="Times New Roman"/>
      <w:sz w:val="26"/>
      <w:szCs w:val="26"/>
    </w:rPr>
  </w:style>
  <w:style w:type="paragraph" w:styleId="a4">
    <w:name w:val="Body Text"/>
    <w:link w:val="a5"/>
    <w:rsid w:val="0075054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50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 (веб)1"/>
    <w:rsid w:val="00750544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2019-08-29T08:10:00Z</dcterms:created>
  <dcterms:modified xsi:type="dcterms:W3CDTF">2021-09-26T19:46:00Z</dcterms:modified>
</cp:coreProperties>
</file>