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05" w:rsidRPr="007D0A71" w:rsidRDefault="007D0A71" w:rsidP="007D0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7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D0A71" w:rsidRDefault="007D0A71" w:rsidP="007D0A71">
      <w:pPr>
        <w:tabs>
          <w:tab w:val="left" w:pos="3677"/>
        </w:tabs>
        <w:spacing w:after="0" w:line="240" w:lineRule="auto"/>
        <w:ind w:right="-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D0A7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947F24">
        <w:rPr>
          <w:rFonts w:ascii="Times New Roman" w:hAnsi="Times New Roman"/>
          <w:b/>
          <w:color w:val="000000"/>
          <w:sz w:val="28"/>
          <w:szCs w:val="28"/>
        </w:rPr>
        <w:t>абочей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7F24">
        <w:rPr>
          <w:rFonts w:ascii="Times New Roman" w:hAnsi="Times New Roman"/>
          <w:b/>
          <w:color w:val="000000"/>
          <w:sz w:val="28"/>
          <w:szCs w:val="28"/>
        </w:rPr>
        <w:t>программе</w:t>
      </w:r>
    </w:p>
    <w:p w:rsidR="007D0A71" w:rsidRPr="00D0720E" w:rsidRDefault="007D0A71" w:rsidP="007D0A71">
      <w:pPr>
        <w:tabs>
          <w:tab w:val="left" w:pos="3677"/>
        </w:tabs>
        <w:spacing w:after="0" w:line="240" w:lineRule="auto"/>
        <w:ind w:right="-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организации образовательной деятельности </w:t>
      </w:r>
    </w:p>
    <w:p w:rsidR="007D0A71" w:rsidRPr="00D0720E" w:rsidRDefault="007D0A71" w:rsidP="007D0A71">
      <w:pPr>
        <w:tabs>
          <w:tab w:val="left" w:pos="3677"/>
        </w:tabs>
        <w:spacing w:after="0" w:line="240" w:lineRule="auto"/>
        <w:ind w:right="-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720E">
        <w:rPr>
          <w:rFonts w:ascii="Times New Roman" w:hAnsi="Times New Roman"/>
          <w:b/>
          <w:color w:val="000000"/>
          <w:sz w:val="28"/>
          <w:szCs w:val="28"/>
        </w:rPr>
        <w:t>по освоению образовательной области «</w:t>
      </w:r>
      <w:r w:rsidRPr="00D0720E">
        <w:rPr>
          <w:rFonts w:ascii="Times New Roman" w:hAnsi="Times New Roman"/>
          <w:b/>
          <w:bCs/>
          <w:color w:val="000000"/>
          <w:sz w:val="28"/>
          <w:szCs w:val="28"/>
        </w:rPr>
        <w:t>Познавательное развитие</w:t>
      </w:r>
      <w:r w:rsidRPr="00D0720E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D0A71" w:rsidRPr="00D0720E" w:rsidRDefault="007D0A71" w:rsidP="007D0A71">
      <w:pPr>
        <w:tabs>
          <w:tab w:val="left" w:pos="3677"/>
        </w:tabs>
        <w:spacing w:after="0" w:line="240" w:lineRule="auto"/>
        <w:ind w:right="-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«</w:t>
      </w:r>
      <w:r w:rsidRPr="00D0720E">
        <w:rPr>
          <w:rFonts w:ascii="Times New Roman" w:hAnsi="Times New Roman"/>
          <w:b/>
          <w:bCs/>
          <w:color w:val="000000"/>
          <w:sz w:val="28"/>
          <w:szCs w:val="28"/>
        </w:rPr>
        <w:t>Развитие познавательно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-исследовательской деятельности»</w:t>
      </w:r>
    </w:p>
    <w:p w:rsidR="007D0A71" w:rsidRDefault="007D0A71" w:rsidP="007D0A71">
      <w:pPr>
        <w:tabs>
          <w:tab w:val="left" w:pos="3677"/>
        </w:tabs>
        <w:spacing w:after="0" w:line="240" w:lineRule="auto"/>
        <w:ind w:right="-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720E">
        <w:rPr>
          <w:rFonts w:ascii="Times New Roman" w:hAnsi="Times New Roman"/>
          <w:b/>
          <w:color w:val="000000"/>
          <w:sz w:val="28"/>
          <w:szCs w:val="28"/>
        </w:rPr>
        <w:t xml:space="preserve">для детей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разновозрастной группы </w:t>
      </w:r>
      <w:r w:rsidRPr="00D0720E">
        <w:rPr>
          <w:rFonts w:ascii="Times New Roman" w:hAnsi="Times New Roman"/>
          <w:b/>
          <w:color w:val="000000"/>
          <w:sz w:val="28"/>
          <w:szCs w:val="28"/>
        </w:rPr>
        <w:t>от 5 до 7</w:t>
      </w:r>
    </w:p>
    <w:p w:rsidR="007D0A71" w:rsidRPr="00D0720E" w:rsidRDefault="007D0A71" w:rsidP="007D0A71">
      <w:pPr>
        <w:tabs>
          <w:tab w:val="left" w:pos="3677"/>
        </w:tabs>
        <w:spacing w:after="0" w:line="240" w:lineRule="auto"/>
        <w:ind w:right="-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F5496D">
        <w:rPr>
          <w:rFonts w:ascii="Times New Roman" w:hAnsi="Times New Roman"/>
          <w:b/>
          <w:color w:val="000000"/>
          <w:sz w:val="28"/>
          <w:szCs w:val="28"/>
        </w:rPr>
        <w:t>23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 w:rsidR="00F5496D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7D0A71" w:rsidRPr="002E3746" w:rsidRDefault="007D0A71" w:rsidP="007D0A71">
      <w:pPr>
        <w:pStyle w:val="a3"/>
        <w:spacing w:before="0" w:beforeAutospacing="0" w:after="0" w:afterAutospacing="0"/>
        <w:ind w:right="284"/>
        <w:rPr>
          <w:b/>
          <w:bCs/>
          <w:color w:val="000000"/>
          <w:sz w:val="28"/>
          <w:szCs w:val="27"/>
        </w:rPr>
      </w:pPr>
    </w:p>
    <w:p w:rsidR="00B52005" w:rsidRPr="0004774D" w:rsidRDefault="00B52005" w:rsidP="00F5496D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74D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основании следующего нормативно – правового обеспечения: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 xml:space="preserve">Федеральный закон 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A43734">
          <w:rPr>
            <w:rFonts w:ascii="Times New Roman" w:hAnsi="Times New Roman"/>
            <w:sz w:val="28"/>
            <w:szCs w:val="28"/>
          </w:rPr>
          <w:t>2012 г</w:t>
        </w:r>
      </w:smartTag>
      <w:r w:rsidRPr="00A43734">
        <w:rPr>
          <w:rFonts w:ascii="Times New Roman" w:hAnsi="Times New Roman"/>
          <w:sz w:val="28"/>
          <w:szCs w:val="28"/>
        </w:rPr>
        <w:t>. № 273-ФЗ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>Конституция РФ ст.43, ст.72.;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>Указ президента РФ от 29 мая 2018г № 240 «Об объявлении в Российской Федерации Десятилетия детства»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>Государственная программа Российской Федерации «Развитие образования», утвержденная постановлением Правительства Российской Федерации от 26декабря 2017 года № 1642;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№ 996-р;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 xml:space="preserve">Концепция Федеральной целевой программы развития образования на 2016-2020 годы, утвержденная распоряжением Правительства РФ от 29 декабря 2014 года №2765-р.; Постановление Главного государственного санитарного врача РФ от 15 мая 2013 года № 26 «Об утверждении </w:t>
      </w:r>
      <w:proofErr w:type="spellStart"/>
      <w:r w:rsidRPr="00A43734">
        <w:rPr>
          <w:rFonts w:ascii="Times New Roman" w:hAnsi="Times New Roman"/>
          <w:sz w:val="28"/>
          <w:szCs w:val="28"/>
        </w:rPr>
        <w:t>СанПиН</w:t>
      </w:r>
      <w:proofErr w:type="spellEnd"/>
      <w:r w:rsidRPr="00A43734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(ред. от 27.08.2019).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437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43734">
        <w:rPr>
          <w:rFonts w:ascii="Times New Roman" w:hAnsi="Times New Roman"/>
          <w:sz w:val="28"/>
          <w:szCs w:val="28"/>
        </w:rPr>
        <w:t xml:space="preserve"> инфекции (covid-19)».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30.06.2020 №16.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>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>Приказ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>Письмо Министерства образования и науки РФ от 28.02.2014г. №08 – 249 «Комментарии к ФГОС дошкольного образования»;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lastRenderedPageBreak/>
        <w:t xml:space="preserve">Приказ </w:t>
      </w:r>
      <w:proofErr w:type="spellStart"/>
      <w:r w:rsidRPr="00A437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43734">
        <w:rPr>
          <w:rFonts w:ascii="Times New Roman" w:hAnsi="Times New Roman"/>
          <w:sz w:val="28"/>
          <w:szCs w:val="28"/>
        </w:rPr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 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>Закон Белгородской области от 31 октября 2014 года № 314 «Об образовании в Белгородской области»;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>Государственная программа Белгородской области «Развитие образования Белгородской области на 2014-2020 годы, утвержденная постановлением Правительства Белгородской области от 30 декабря 2013 года № 528-пп;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>Стратегия развития дошкольного, общего и дополнительного образования Белгородской области на 2019-2021 годы, утвержденная постановлением Правительства Белгородской области от 2019 года № 431-п Закон Белгородской области от 31 октября 2014 года № 314 «Об образовании в Белгородской области».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>Постановление Правительства Белгородской области от 28 октября 2013 года № 431-пп «Об утверждении стратегии развития дошкольного, общего и дополнительного образования Белгородской области на 2013-2020 годы».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>Письмо департамента образования Белгородской области от 30 апреля 2020 года № 9-09/14/2380 «Методические рекомендации по насыщению развивающей предметно-пространственной среды элементами «доброжелательного пространства».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15 мая 2013 N 26 (ред. от 27.08.2015) «Об утверждении </w:t>
      </w:r>
      <w:proofErr w:type="spellStart"/>
      <w:r w:rsidRPr="00A43734">
        <w:rPr>
          <w:rFonts w:ascii="Times New Roman" w:hAnsi="Times New Roman"/>
          <w:sz w:val="28"/>
          <w:szCs w:val="28"/>
        </w:rPr>
        <w:t>СанПиН</w:t>
      </w:r>
      <w:proofErr w:type="spellEnd"/>
      <w:r w:rsidRPr="00A43734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15 января 2014 года № 14 «Об утверждении показателей мониторинга системы образования»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28 февраля 2014 года № 08-249 «Комментарии к ФГОС дошкольного образования»;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F5496D" w:rsidRPr="00A43734" w:rsidRDefault="00F5496D" w:rsidP="00F549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734">
        <w:rPr>
          <w:rFonts w:ascii="Times New Roman" w:hAnsi="Times New Roman"/>
          <w:sz w:val="28"/>
          <w:szCs w:val="28"/>
        </w:rPr>
        <w:lastRenderedPageBreak/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A43734">
          <w:rPr>
            <w:rFonts w:ascii="Times New Roman" w:hAnsi="Times New Roman"/>
            <w:sz w:val="28"/>
            <w:szCs w:val="28"/>
          </w:rPr>
          <w:t>2013 г</w:t>
        </w:r>
      </w:smartTag>
      <w:r w:rsidRPr="00A43734">
        <w:rPr>
          <w:rFonts w:ascii="Times New Roman" w:hAnsi="Times New Roman"/>
          <w:sz w:val="28"/>
          <w:szCs w:val="28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B52005" w:rsidRPr="0004774D" w:rsidRDefault="00B52005" w:rsidP="00B52005">
      <w:pPr>
        <w:pStyle w:val="a3"/>
        <w:spacing w:before="0" w:beforeAutospacing="0" w:after="0" w:afterAutospacing="0"/>
        <w:ind w:right="284" w:firstLine="708"/>
        <w:jc w:val="both"/>
        <w:rPr>
          <w:rFonts w:cs="Arial"/>
          <w:color w:val="000000"/>
          <w:sz w:val="28"/>
        </w:rPr>
      </w:pPr>
      <w:proofErr w:type="gramStart"/>
      <w:r>
        <w:rPr>
          <w:color w:val="000000"/>
          <w:sz w:val="28"/>
        </w:rPr>
        <w:t>Рабочая</w:t>
      </w:r>
      <w:r w:rsidRPr="0004774D">
        <w:rPr>
          <w:color w:val="000000"/>
          <w:sz w:val="28"/>
        </w:rPr>
        <w:t xml:space="preserve"> программа </w:t>
      </w:r>
      <w:r w:rsidRPr="0004774D">
        <w:rPr>
          <w:color w:val="000000"/>
          <w:sz w:val="28"/>
          <w:szCs w:val="32"/>
        </w:rPr>
        <w:t xml:space="preserve"> </w:t>
      </w:r>
      <w:r w:rsidRPr="0004774D">
        <w:rPr>
          <w:color w:val="000000"/>
          <w:sz w:val="28"/>
        </w:rPr>
        <w:t xml:space="preserve">разработана на основе основной общеобразовательной программы дошкольного образования </w:t>
      </w:r>
      <w:r w:rsidR="003F40E3">
        <w:rPr>
          <w:sz w:val="28"/>
          <w:szCs w:val="28"/>
        </w:rPr>
        <w:t>ОСГБУ</w:t>
      </w:r>
      <w:r w:rsidR="003F40E3" w:rsidRPr="000D3EDE">
        <w:rPr>
          <w:sz w:val="28"/>
          <w:szCs w:val="28"/>
        </w:rPr>
        <w:t xml:space="preserve"> «Социально-реабилитационный центр для несовершеннолетних</w:t>
      </w:r>
      <w:r w:rsidR="003F40E3" w:rsidRPr="00616860">
        <w:rPr>
          <w:sz w:val="28"/>
          <w:szCs w:val="28"/>
        </w:rPr>
        <w:t xml:space="preserve"> </w:t>
      </w:r>
      <w:r w:rsidR="003F40E3" w:rsidRPr="000D3EDE">
        <w:rPr>
          <w:sz w:val="28"/>
          <w:szCs w:val="28"/>
        </w:rPr>
        <w:t xml:space="preserve">Губкинского городского округа» </w:t>
      </w:r>
      <w:r w:rsidR="003F40E3">
        <w:rPr>
          <w:sz w:val="28"/>
          <w:szCs w:val="28"/>
        </w:rPr>
        <w:t>Белгородской област</w:t>
      </w:r>
      <w:r w:rsidR="003F40E3" w:rsidRPr="000D3EDE">
        <w:rPr>
          <w:sz w:val="28"/>
          <w:szCs w:val="28"/>
        </w:rPr>
        <w:t>и</w:t>
      </w:r>
      <w:r w:rsidRPr="0004774D">
        <w:rPr>
          <w:color w:val="000000"/>
          <w:sz w:val="28"/>
        </w:rPr>
        <w:t xml:space="preserve"> и в соответствии с основной примерной общеобразовательной  </w:t>
      </w:r>
      <w:r>
        <w:rPr>
          <w:color w:val="000000"/>
          <w:sz w:val="28"/>
        </w:rPr>
        <w:t>программой</w:t>
      </w:r>
      <w:r w:rsidRPr="0004774D">
        <w:rPr>
          <w:color w:val="000000"/>
          <w:sz w:val="28"/>
        </w:rPr>
        <w:t xml:space="preserve"> "От ро</w:t>
      </w:r>
      <w:r>
        <w:rPr>
          <w:color w:val="000000"/>
          <w:sz w:val="28"/>
        </w:rPr>
        <w:t xml:space="preserve">ждения до школы" под редакцией Н. Е. </w:t>
      </w:r>
      <w:proofErr w:type="spellStart"/>
      <w:r>
        <w:rPr>
          <w:color w:val="000000"/>
          <w:sz w:val="28"/>
        </w:rPr>
        <w:t>Вераксы</w:t>
      </w:r>
      <w:proofErr w:type="spellEnd"/>
      <w:r>
        <w:rPr>
          <w:color w:val="000000"/>
          <w:sz w:val="28"/>
        </w:rPr>
        <w:t xml:space="preserve">, Т. С. Комаровой, М. А. Васильевой, </w:t>
      </w:r>
      <w:r w:rsidRPr="0004774D">
        <w:rPr>
          <w:color w:val="000000"/>
          <w:sz w:val="28"/>
        </w:rPr>
        <w:t xml:space="preserve">Федеральными  государственным образовательным стандартом дошкольного  образования, Уставом </w:t>
      </w:r>
      <w:r w:rsidR="003F40E3">
        <w:rPr>
          <w:sz w:val="28"/>
          <w:szCs w:val="28"/>
        </w:rPr>
        <w:t>ОСГБУ</w:t>
      </w:r>
      <w:r w:rsidR="003F40E3" w:rsidRPr="000D3EDE">
        <w:rPr>
          <w:sz w:val="28"/>
          <w:szCs w:val="28"/>
        </w:rPr>
        <w:t xml:space="preserve"> «Социально-реабилитационный центр для несовершеннолетних</w:t>
      </w:r>
      <w:r w:rsidR="003F40E3" w:rsidRPr="00616860">
        <w:rPr>
          <w:sz w:val="28"/>
          <w:szCs w:val="28"/>
        </w:rPr>
        <w:t xml:space="preserve"> </w:t>
      </w:r>
      <w:r w:rsidR="003F40E3" w:rsidRPr="000D3EDE">
        <w:rPr>
          <w:sz w:val="28"/>
          <w:szCs w:val="28"/>
        </w:rPr>
        <w:t xml:space="preserve">Губкинского городского округа» </w:t>
      </w:r>
      <w:r w:rsidR="003F40E3">
        <w:rPr>
          <w:sz w:val="28"/>
          <w:szCs w:val="28"/>
        </w:rPr>
        <w:t>Белгородской област</w:t>
      </w:r>
      <w:r w:rsidR="003F40E3" w:rsidRPr="000D3EDE">
        <w:rPr>
          <w:sz w:val="28"/>
          <w:szCs w:val="28"/>
        </w:rPr>
        <w:t>и</w:t>
      </w:r>
      <w:r w:rsidRPr="0004774D">
        <w:rPr>
          <w:color w:val="000000"/>
          <w:sz w:val="28"/>
        </w:rPr>
        <w:t>.</w:t>
      </w:r>
      <w:proofErr w:type="gramEnd"/>
    </w:p>
    <w:p w:rsidR="00B52005" w:rsidRDefault="00B52005" w:rsidP="00B52005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/>
          <w:color w:val="000000"/>
          <w:sz w:val="28"/>
        </w:rPr>
      </w:pPr>
      <w:r w:rsidRPr="0004774D">
        <w:rPr>
          <w:rFonts w:ascii="Times New Roman" w:hAnsi="Times New Roman"/>
          <w:color w:val="000000"/>
          <w:sz w:val="28"/>
        </w:rPr>
        <w:t xml:space="preserve">Программа рассчитана на проведение непосредственно образовательной деятельности (НОД) 36 раз в год (1 раз в неделю).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3480"/>
      </w:tblGrid>
      <w:tr w:rsidR="00B52005" w:rsidRPr="0004774D" w:rsidTr="0012165C">
        <w:tc>
          <w:tcPr>
            <w:tcW w:w="2442" w:type="dxa"/>
          </w:tcPr>
          <w:p w:rsidR="00B52005" w:rsidRPr="0004774D" w:rsidRDefault="00B52005" w:rsidP="00B52005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4D">
              <w:rPr>
                <w:rFonts w:ascii="Times New Roman" w:hAnsi="Times New Roman"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480" w:type="dxa"/>
          </w:tcPr>
          <w:p w:rsidR="00B52005" w:rsidRPr="0004774D" w:rsidRDefault="00B52005" w:rsidP="00B52005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4D">
              <w:rPr>
                <w:rFonts w:ascii="Times New Roman" w:hAnsi="Times New Roman"/>
                <w:color w:val="000000"/>
                <w:sz w:val="28"/>
                <w:szCs w:val="28"/>
              </w:rPr>
              <w:t>5 –7 лет</w:t>
            </w:r>
          </w:p>
        </w:tc>
      </w:tr>
      <w:tr w:rsidR="00B52005" w:rsidRPr="0004774D" w:rsidTr="0012165C">
        <w:tc>
          <w:tcPr>
            <w:tcW w:w="2442" w:type="dxa"/>
          </w:tcPr>
          <w:p w:rsidR="00B52005" w:rsidRPr="0004774D" w:rsidRDefault="00B52005" w:rsidP="00B52005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4D">
              <w:rPr>
                <w:rFonts w:ascii="Times New Roman" w:hAnsi="Times New Roman"/>
                <w:color w:val="000000"/>
                <w:sz w:val="28"/>
                <w:szCs w:val="28"/>
              </w:rPr>
              <w:t>Длительность</w:t>
            </w:r>
          </w:p>
        </w:tc>
        <w:tc>
          <w:tcPr>
            <w:tcW w:w="3480" w:type="dxa"/>
          </w:tcPr>
          <w:p w:rsidR="00B52005" w:rsidRPr="0004774D" w:rsidRDefault="00B52005" w:rsidP="00B52005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4D">
              <w:rPr>
                <w:rFonts w:ascii="Times New Roman" w:hAnsi="Times New Roman"/>
                <w:color w:val="000000"/>
                <w:sz w:val="28"/>
                <w:szCs w:val="28"/>
              </w:rPr>
              <w:t>25-30 мин</w:t>
            </w:r>
          </w:p>
        </w:tc>
      </w:tr>
    </w:tbl>
    <w:p w:rsidR="00B52005" w:rsidRPr="00C44F09" w:rsidRDefault="00B52005" w:rsidP="00F54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04774D">
        <w:rPr>
          <w:rFonts w:ascii="Times New Roman" w:hAnsi="Times New Roman"/>
          <w:color w:val="000000"/>
          <w:sz w:val="28"/>
        </w:rPr>
        <w:t>Реализация программы так же осуществляется и в процессе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B52005" w:rsidRPr="0004774D" w:rsidRDefault="00B52005" w:rsidP="00F549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 w:rsidRPr="0004774D">
        <w:rPr>
          <w:rFonts w:ascii="Times New Roman" w:hAnsi="Times New Roman"/>
          <w:b/>
          <w:color w:val="000000"/>
          <w:sz w:val="28"/>
        </w:rPr>
        <w:t>Цель программы.</w:t>
      </w:r>
    </w:p>
    <w:p w:rsidR="00B52005" w:rsidRPr="0004774D" w:rsidRDefault="00B52005" w:rsidP="00B52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04774D">
        <w:rPr>
          <w:rFonts w:ascii="Times New Roman" w:hAnsi="Times New Roman"/>
          <w:color w:val="000000"/>
          <w:sz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  <w:r w:rsidRPr="0004774D">
        <w:rPr>
          <w:rFonts w:ascii="Times New Roman" w:hAnsi="Times New Roman"/>
          <w:color w:val="000000"/>
          <w:sz w:val="28"/>
        </w:rPr>
        <w:t xml:space="preserve">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B52005" w:rsidRPr="0004774D" w:rsidRDefault="00B52005" w:rsidP="00F54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7"/>
        </w:rPr>
        <w:t>Задачи:</w:t>
      </w:r>
    </w:p>
    <w:p w:rsidR="00B52005" w:rsidRPr="0004774D" w:rsidRDefault="00B52005" w:rsidP="00F549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04774D">
        <w:rPr>
          <w:color w:val="000000"/>
          <w:sz w:val="28"/>
          <w:szCs w:val="27"/>
        </w:rPr>
        <w:t>Формирование познавательных действий, становление сознания.</w:t>
      </w:r>
    </w:p>
    <w:p w:rsidR="00B52005" w:rsidRPr="0004774D" w:rsidRDefault="00B52005" w:rsidP="00F549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04774D">
        <w:rPr>
          <w:color w:val="000000"/>
          <w:sz w:val="28"/>
          <w:szCs w:val="27"/>
        </w:rPr>
        <w:t xml:space="preserve">Развитие воображения и творческой активности. </w:t>
      </w:r>
    </w:p>
    <w:p w:rsidR="00B52005" w:rsidRPr="0004774D" w:rsidRDefault="00B52005" w:rsidP="00B52005">
      <w:pPr>
        <w:pStyle w:val="a3"/>
        <w:spacing w:before="0" w:beforeAutospacing="0" w:after="0" w:afterAutospacing="0"/>
        <w:ind w:right="284" w:firstLine="708"/>
        <w:jc w:val="both"/>
        <w:rPr>
          <w:color w:val="000000"/>
          <w:sz w:val="28"/>
          <w:szCs w:val="27"/>
        </w:rPr>
      </w:pPr>
      <w:r w:rsidRPr="0004774D">
        <w:rPr>
          <w:color w:val="000000"/>
          <w:sz w:val="28"/>
          <w:szCs w:val="27"/>
        </w:rPr>
        <w:t>Формирование первичных представлений об объектах окружающего мира, о свойствах и отношениях объектов окружающего мира.</w:t>
      </w:r>
    </w:p>
    <w:p w:rsidR="00B52005" w:rsidRPr="0004774D" w:rsidRDefault="00B52005" w:rsidP="00B52005">
      <w:pPr>
        <w:pStyle w:val="a3"/>
        <w:spacing w:before="0" w:beforeAutospacing="0" w:after="0" w:afterAutospacing="0"/>
        <w:ind w:right="284" w:firstLine="708"/>
        <w:jc w:val="both"/>
        <w:rPr>
          <w:color w:val="000000"/>
          <w:sz w:val="28"/>
          <w:szCs w:val="27"/>
        </w:rPr>
      </w:pPr>
      <w:r w:rsidRPr="0004774D">
        <w:rPr>
          <w:color w:val="000000"/>
          <w:sz w:val="28"/>
          <w:szCs w:val="27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мира.</w:t>
      </w:r>
    </w:p>
    <w:p w:rsidR="00B52005" w:rsidRPr="007D0A71" w:rsidRDefault="00B52005" w:rsidP="007D0A71">
      <w:pPr>
        <w:pStyle w:val="a3"/>
        <w:spacing w:before="0" w:beforeAutospacing="0" w:after="0" w:afterAutospacing="0"/>
        <w:ind w:right="284" w:firstLine="708"/>
        <w:jc w:val="both"/>
        <w:rPr>
          <w:color w:val="000000"/>
          <w:sz w:val="28"/>
          <w:szCs w:val="27"/>
        </w:rPr>
      </w:pPr>
      <w:r w:rsidRPr="0004774D">
        <w:rPr>
          <w:color w:val="000000"/>
          <w:sz w:val="28"/>
          <w:szCs w:val="27"/>
        </w:rPr>
        <w:t>Развитие умения устанавливать простейшие связи между предметами и явлениями, делать простейшие обобщения.</w:t>
      </w:r>
    </w:p>
    <w:p w:rsidR="00B52005" w:rsidRPr="00A376BA" w:rsidRDefault="00B52005" w:rsidP="00F5496D">
      <w:pPr>
        <w:pStyle w:val="1"/>
      </w:pPr>
      <w:r w:rsidRPr="00943B4C">
        <w:lastRenderedPageBreak/>
        <w:t>Планируемые промежуточные результаты освоения программы</w:t>
      </w:r>
    </w:p>
    <w:p w:rsidR="00B52005" w:rsidRPr="000217E7" w:rsidRDefault="00B52005" w:rsidP="00B52005">
      <w:pPr>
        <w:pStyle w:val="a3"/>
        <w:spacing w:before="0" w:beforeAutospacing="0" w:after="0" w:afterAutospacing="0"/>
        <w:ind w:right="284" w:firstLine="708"/>
        <w:jc w:val="both"/>
        <w:rPr>
          <w:b/>
          <w:bCs/>
          <w:iCs/>
          <w:color w:val="000000"/>
          <w:sz w:val="28"/>
          <w:szCs w:val="27"/>
        </w:rPr>
      </w:pPr>
      <w:r w:rsidRPr="0004774D">
        <w:rPr>
          <w:b/>
          <w:bCs/>
          <w:iCs/>
          <w:color w:val="000000"/>
          <w:sz w:val="28"/>
          <w:szCs w:val="27"/>
        </w:rPr>
        <w:t>Целевые ори</w:t>
      </w:r>
      <w:r>
        <w:rPr>
          <w:b/>
          <w:bCs/>
          <w:iCs/>
          <w:color w:val="000000"/>
          <w:sz w:val="28"/>
          <w:szCs w:val="27"/>
        </w:rPr>
        <w:t>ентиры дошкольного образования у детей 5 - 6 лет</w:t>
      </w:r>
      <w:r w:rsidRPr="0004774D">
        <w:rPr>
          <w:b/>
          <w:bCs/>
          <w:iCs/>
          <w:color w:val="000000"/>
          <w:sz w:val="28"/>
          <w:szCs w:val="27"/>
        </w:rPr>
        <w:t>:</w:t>
      </w:r>
    </w:p>
    <w:p w:rsidR="00B52005" w:rsidRPr="0004774D" w:rsidRDefault="00B52005" w:rsidP="00F5496D">
      <w:pPr>
        <w:pStyle w:val="a3"/>
        <w:spacing w:before="0" w:beforeAutospacing="0" w:after="0" w:afterAutospacing="0"/>
        <w:ind w:right="284" w:firstLine="709"/>
        <w:jc w:val="both"/>
        <w:rPr>
          <w:color w:val="000000"/>
          <w:sz w:val="28"/>
          <w:szCs w:val="27"/>
          <w:shd w:val="clear" w:color="auto" w:fill="FFFFFF"/>
        </w:rPr>
      </w:pPr>
      <w:r w:rsidRPr="0004774D">
        <w:rPr>
          <w:color w:val="000000"/>
          <w:sz w:val="28"/>
          <w:szCs w:val="27"/>
          <w:shd w:val="clear" w:color="auto" w:fill="FFFFFF"/>
        </w:rPr>
        <w:t>- ребёнок проявляет</w:t>
      </w:r>
      <w:r>
        <w:rPr>
          <w:color w:val="000000"/>
          <w:sz w:val="28"/>
          <w:szCs w:val="27"/>
          <w:shd w:val="clear" w:color="auto" w:fill="FFFFFF"/>
        </w:rPr>
        <w:t xml:space="preserve"> </w:t>
      </w:r>
      <w:r w:rsidRPr="0004774D">
        <w:rPr>
          <w:rStyle w:val="a6"/>
          <w:bCs/>
          <w:i w:val="0"/>
          <w:color w:val="000000"/>
          <w:sz w:val="28"/>
          <w:szCs w:val="27"/>
        </w:rPr>
        <w:t>любознательность,</w:t>
      </w:r>
      <w:r>
        <w:rPr>
          <w:bCs/>
          <w:iCs/>
          <w:color w:val="000000"/>
          <w:sz w:val="28"/>
          <w:szCs w:val="27"/>
          <w:shd w:val="clear" w:color="auto" w:fill="FFFFFF"/>
        </w:rPr>
        <w:t xml:space="preserve"> </w:t>
      </w:r>
      <w:r w:rsidRPr="0004774D">
        <w:rPr>
          <w:color w:val="000000"/>
          <w:sz w:val="28"/>
          <w:szCs w:val="27"/>
          <w:shd w:val="clear" w:color="auto" w:fill="FFFFFF"/>
        </w:rPr>
        <w:t xml:space="preserve">задаёт вопросы, касающиеся близких и далёких предметов, и явлений, интересуется причинно-следственными связями (как? почему? зачем?); </w:t>
      </w:r>
    </w:p>
    <w:p w:rsidR="00B52005" w:rsidRPr="0004774D" w:rsidRDefault="00B52005" w:rsidP="00F5496D">
      <w:pPr>
        <w:pStyle w:val="a3"/>
        <w:spacing w:before="0" w:beforeAutospacing="0" w:after="0" w:afterAutospacing="0"/>
        <w:ind w:right="284" w:firstLine="709"/>
        <w:jc w:val="both"/>
        <w:rPr>
          <w:color w:val="000000"/>
          <w:sz w:val="28"/>
          <w:szCs w:val="27"/>
          <w:shd w:val="clear" w:color="auto" w:fill="FFFFFF"/>
        </w:rPr>
      </w:pPr>
      <w:r w:rsidRPr="0004774D">
        <w:rPr>
          <w:color w:val="000000"/>
          <w:sz w:val="28"/>
          <w:szCs w:val="27"/>
          <w:shd w:val="clear" w:color="auto" w:fill="FFFFFF"/>
        </w:rPr>
        <w:t>- пытается самостоятельно придумывать объяснения явлениям природы;</w:t>
      </w:r>
    </w:p>
    <w:p w:rsidR="00B52005" w:rsidRPr="0004774D" w:rsidRDefault="00B52005" w:rsidP="00F5496D">
      <w:pPr>
        <w:pStyle w:val="a3"/>
        <w:spacing w:before="0" w:beforeAutospacing="0" w:after="0" w:afterAutospacing="0"/>
        <w:ind w:right="284" w:firstLine="709"/>
        <w:jc w:val="both"/>
        <w:rPr>
          <w:color w:val="000000"/>
          <w:sz w:val="28"/>
          <w:szCs w:val="27"/>
          <w:shd w:val="clear" w:color="auto" w:fill="FFFFFF"/>
        </w:rPr>
      </w:pPr>
      <w:r w:rsidRPr="0004774D">
        <w:rPr>
          <w:color w:val="000000"/>
          <w:sz w:val="28"/>
          <w:szCs w:val="27"/>
          <w:shd w:val="clear" w:color="auto" w:fill="FFFFFF"/>
        </w:rPr>
        <w:t>- склонен </w:t>
      </w:r>
      <w:r w:rsidRPr="0004774D">
        <w:rPr>
          <w:rStyle w:val="a6"/>
          <w:bCs/>
          <w:i w:val="0"/>
          <w:color w:val="000000"/>
          <w:sz w:val="28"/>
          <w:szCs w:val="27"/>
        </w:rPr>
        <w:t>наблюдать,</w:t>
      </w:r>
      <w:r w:rsidRPr="0004774D">
        <w:rPr>
          <w:rStyle w:val="a6"/>
          <w:bCs/>
          <w:color w:val="000000"/>
          <w:sz w:val="28"/>
          <w:szCs w:val="27"/>
        </w:rPr>
        <w:t xml:space="preserve"> </w:t>
      </w:r>
      <w:r w:rsidRPr="0004774D">
        <w:rPr>
          <w:rStyle w:val="a6"/>
          <w:bCs/>
          <w:i w:val="0"/>
          <w:color w:val="000000"/>
          <w:sz w:val="28"/>
          <w:szCs w:val="27"/>
        </w:rPr>
        <w:t>экспериментировать;</w:t>
      </w:r>
    </w:p>
    <w:p w:rsidR="00B52005" w:rsidRPr="0004774D" w:rsidRDefault="00B52005" w:rsidP="00F5496D">
      <w:pPr>
        <w:pStyle w:val="a3"/>
        <w:spacing w:before="0" w:beforeAutospacing="0" w:after="0" w:afterAutospacing="0"/>
        <w:ind w:right="284" w:firstLine="709"/>
        <w:jc w:val="both"/>
        <w:rPr>
          <w:rFonts w:cs="Tahoma"/>
          <w:color w:val="000000"/>
          <w:sz w:val="28"/>
          <w:szCs w:val="18"/>
        </w:rPr>
      </w:pPr>
      <w:r w:rsidRPr="0004774D">
        <w:rPr>
          <w:color w:val="000000"/>
          <w:sz w:val="28"/>
          <w:szCs w:val="27"/>
          <w:shd w:val="clear" w:color="auto" w:fill="FFFFFF"/>
        </w:rPr>
        <w:t>- обладает начальными знаниями о себе, о предметном, природном, социальном и культурном мире, в котором он живёт;</w:t>
      </w:r>
    </w:p>
    <w:p w:rsidR="00B52005" w:rsidRPr="00B52005" w:rsidRDefault="00B52005" w:rsidP="00F5496D">
      <w:pPr>
        <w:pStyle w:val="a3"/>
        <w:spacing w:before="0" w:beforeAutospacing="0" w:after="0" w:afterAutospacing="0"/>
        <w:ind w:right="284" w:firstLine="709"/>
        <w:jc w:val="both"/>
        <w:rPr>
          <w:color w:val="000000"/>
          <w:sz w:val="28"/>
          <w:shd w:val="clear" w:color="auto" w:fill="FFFFFF"/>
        </w:rPr>
      </w:pPr>
      <w:r w:rsidRPr="0004774D">
        <w:rPr>
          <w:color w:val="000000"/>
          <w:sz w:val="28"/>
          <w:shd w:val="clear" w:color="auto" w:fill="FFFFFF"/>
        </w:rPr>
        <w:t>- ребёнок</w:t>
      </w:r>
      <w:r>
        <w:rPr>
          <w:color w:val="000000"/>
          <w:sz w:val="28"/>
          <w:shd w:val="clear" w:color="auto" w:fill="FFFFFF"/>
        </w:rPr>
        <w:t xml:space="preserve"> </w:t>
      </w:r>
      <w:r w:rsidRPr="0004774D">
        <w:rPr>
          <w:rStyle w:val="a6"/>
          <w:bCs/>
          <w:i w:val="0"/>
          <w:color w:val="000000"/>
          <w:sz w:val="28"/>
          <w:szCs w:val="27"/>
          <w:shd w:val="clear" w:color="auto" w:fill="FFFFFF"/>
        </w:rPr>
        <w:t>способен к принятию собственных решений</w:t>
      </w:r>
      <w:r w:rsidRPr="0004774D">
        <w:rPr>
          <w:i/>
          <w:color w:val="000000"/>
          <w:sz w:val="28"/>
          <w:shd w:val="clear" w:color="auto" w:fill="FFFFFF"/>
        </w:rPr>
        <w:t>,</w:t>
      </w:r>
      <w:r w:rsidRPr="0004774D">
        <w:rPr>
          <w:color w:val="000000"/>
          <w:sz w:val="28"/>
          <w:shd w:val="clear" w:color="auto" w:fill="FFFFFF"/>
        </w:rPr>
        <w:t xml:space="preserve"> опираясь на свои знания и умения в различных сферах действительности.</w:t>
      </w:r>
    </w:p>
    <w:p w:rsidR="00B52005" w:rsidRPr="00B52005" w:rsidRDefault="00B52005" w:rsidP="00B52005">
      <w:pPr>
        <w:pStyle w:val="a3"/>
        <w:spacing w:before="0" w:beforeAutospacing="0" w:after="0" w:afterAutospacing="0"/>
        <w:ind w:right="284" w:firstLine="708"/>
        <w:jc w:val="both"/>
        <w:rPr>
          <w:b/>
          <w:bCs/>
          <w:iCs/>
          <w:color w:val="000000"/>
          <w:sz w:val="28"/>
          <w:szCs w:val="27"/>
        </w:rPr>
      </w:pPr>
      <w:r>
        <w:rPr>
          <w:b/>
          <w:bCs/>
          <w:iCs/>
          <w:color w:val="000000"/>
          <w:sz w:val="28"/>
          <w:szCs w:val="27"/>
        </w:rPr>
        <w:t xml:space="preserve">Целевые ориентиры </w:t>
      </w:r>
      <w:r w:rsidRPr="0004774D">
        <w:rPr>
          <w:b/>
          <w:bCs/>
          <w:iCs/>
          <w:color w:val="000000"/>
          <w:sz w:val="28"/>
          <w:szCs w:val="27"/>
        </w:rPr>
        <w:t>дошкольного образования</w:t>
      </w:r>
      <w:r>
        <w:rPr>
          <w:b/>
          <w:bCs/>
          <w:iCs/>
          <w:color w:val="000000"/>
          <w:sz w:val="28"/>
          <w:szCs w:val="27"/>
        </w:rPr>
        <w:t xml:space="preserve"> у детей 6 – 7 лет</w:t>
      </w:r>
      <w:r w:rsidRPr="0004774D">
        <w:rPr>
          <w:b/>
          <w:bCs/>
          <w:iCs/>
          <w:color w:val="000000"/>
          <w:sz w:val="28"/>
          <w:szCs w:val="27"/>
        </w:rPr>
        <w:t>:</w:t>
      </w:r>
    </w:p>
    <w:p w:rsidR="00B52005" w:rsidRPr="0004774D" w:rsidRDefault="00B52005" w:rsidP="00F5496D">
      <w:pPr>
        <w:pStyle w:val="a3"/>
        <w:spacing w:before="0" w:beforeAutospacing="0" w:after="0" w:afterAutospacing="0"/>
        <w:ind w:right="284" w:firstLine="709"/>
        <w:jc w:val="both"/>
        <w:rPr>
          <w:rFonts w:cs="Tahoma"/>
          <w:color w:val="000000"/>
          <w:sz w:val="28"/>
          <w:szCs w:val="18"/>
        </w:rPr>
      </w:pPr>
      <w:r w:rsidRPr="0004774D">
        <w:rPr>
          <w:bCs/>
          <w:iCs/>
          <w:color w:val="000000"/>
          <w:sz w:val="28"/>
          <w:szCs w:val="27"/>
        </w:rPr>
        <w:t>-</w:t>
      </w:r>
      <w:r>
        <w:rPr>
          <w:color w:val="000000"/>
          <w:sz w:val="28"/>
          <w:szCs w:val="27"/>
        </w:rPr>
        <w:t xml:space="preserve"> </w:t>
      </w:r>
      <w:r w:rsidRPr="0004774D">
        <w:rPr>
          <w:color w:val="000000"/>
          <w:sz w:val="28"/>
          <w:szCs w:val="27"/>
        </w:rPr>
        <w:t xml:space="preserve">может исследовать различные объекты окружающей жизни с помощью специально разработанных систем эталонов, </w:t>
      </w:r>
      <w:proofErr w:type="spellStart"/>
      <w:r w:rsidRPr="0004774D">
        <w:rPr>
          <w:color w:val="000000"/>
          <w:sz w:val="28"/>
          <w:szCs w:val="27"/>
        </w:rPr>
        <w:t>перцептивных</w:t>
      </w:r>
      <w:proofErr w:type="spellEnd"/>
      <w:r w:rsidRPr="0004774D">
        <w:rPr>
          <w:color w:val="000000"/>
          <w:sz w:val="28"/>
          <w:szCs w:val="27"/>
        </w:rPr>
        <w:t xml:space="preserve"> действий;</w:t>
      </w:r>
    </w:p>
    <w:p w:rsidR="00B52005" w:rsidRPr="0004774D" w:rsidRDefault="00B52005" w:rsidP="00F5496D">
      <w:pPr>
        <w:pStyle w:val="a3"/>
        <w:spacing w:before="0" w:beforeAutospacing="0" w:after="0" w:afterAutospacing="0"/>
        <w:ind w:right="284" w:firstLine="709"/>
        <w:jc w:val="both"/>
        <w:rPr>
          <w:rFonts w:cs="Tahoma"/>
          <w:color w:val="000000"/>
          <w:sz w:val="28"/>
          <w:szCs w:val="18"/>
        </w:rPr>
      </w:pPr>
      <w:r w:rsidRPr="0004774D">
        <w:rPr>
          <w:color w:val="000000"/>
          <w:sz w:val="28"/>
          <w:szCs w:val="27"/>
        </w:rPr>
        <w:t>- с помощью взрослого используют действия моделирующего характера в соответствии с задачей и содержанием алгоритма деятельности;</w:t>
      </w:r>
    </w:p>
    <w:p w:rsidR="00B52005" w:rsidRPr="0004774D" w:rsidRDefault="00B52005" w:rsidP="00F5496D">
      <w:pPr>
        <w:pStyle w:val="a3"/>
        <w:spacing w:before="0" w:beforeAutospacing="0" w:after="0" w:afterAutospacing="0"/>
        <w:ind w:right="284" w:firstLine="709"/>
        <w:jc w:val="both"/>
        <w:rPr>
          <w:rFonts w:cs="Tahoma"/>
          <w:color w:val="000000"/>
          <w:sz w:val="28"/>
          <w:szCs w:val="18"/>
        </w:rPr>
      </w:pPr>
      <w:r w:rsidRPr="0004774D">
        <w:rPr>
          <w:rFonts w:cs="Tahoma"/>
          <w:color w:val="000000"/>
          <w:sz w:val="28"/>
          <w:szCs w:val="27"/>
        </w:rPr>
        <w:t>- умеет п</w:t>
      </w:r>
      <w:r>
        <w:rPr>
          <w:rFonts w:cs="Tahoma"/>
          <w:color w:val="000000"/>
          <w:sz w:val="28"/>
          <w:szCs w:val="27"/>
        </w:rPr>
        <w:t>олучать сведени</w:t>
      </w:r>
      <w:r w:rsidRPr="0004774D">
        <w:rPr>
          <w:rFonts w:cs="Tahoma"/>
          <w:color w:val="000000"/>
          <w:sz w:val="28"/>
          <w:szCs w:val="27"/>
        </w:rPr>
        <w:t>я о новом объекте в процессе его практического исследования;</w:t>
      </w:r>
    </w:p>
    <w:p w:rsidR="00B52005" w:rsidRPr="0004774D" w:rsidRDefault="00B52005" w:rsidP="00F5496D">
      <w:pPr>
        <w:pStyle w:val="a3"/>
        <w:spacing w:before="0" w:beforeAutospacing="0" w:after="0" w:afterAutospacing="0"/>
        <w:ind w:right="284" w:firstLine="709"/>
        <w:jc w:val="both"/>
        <w:rPr>
          <w:rFonts w:cs="Tahoma"/>
          <w:color w:val="000000"/>
          <w:sz w:val="28"/>
          <w:szCs w:val="18"/>
        </w:rPr>
      </w:pPr>
      <w:r w:rsidRPr="0004774D">
        <w:rPr>
          <w:rFonts w:cs="Tahoma"/>
          <w:color w:val="000000"/>
          <w:sz w:val="28"/>
          <w:szCs w:val="27"/>
        </w:rPr>
        <w:t>- умеет выполнять ряд последовательных действий в соответствии с задачей и предлагаемым алгоритмом деятельности;</w:t>
      </w:r>
    </w:p>
    <w:p w:rsidR="00B52005" w:rsidRPr="0004774D" w:rsidRDefault="00B52005" w:rsidP="00F5496D">
      <w:pPr>
        <w:pStyle w:val="a3"/>
        <w:spacing w:before="0" w:beforeAutospacing="0" w:after="0" w:afterAutospacing="0"/>
        <w:ind w:right="284" w:firstLine="709"/>
        <w:jc w:val="both"/>
        <w:rPr>
          <w:rFonts w:cs="Tahoma"/>
          <w:color w:val="000000"/>
          <w:sz w:val="28"/>
          <w:szCs w:val="18"/>
        </w:rPr>
      </w:pPr>
      <w:r w:rsidRPr="0004774D">
        <w:rPr>
          <w:color w:val="000000"/>
          <w:sz w:val="28"/>
        </w:rPr>
        <w:t>- понимает и использует в познавательно – исследовательской деятельности модели, предложенные взрослым.</w:t>
      </w:r>
    </w:p>
    <w:p w:rsidR="00B52005" w:rsidRPr="0004774D" w:rsidRDefault="00B52005" w:rsidP="00F5496D">
      <w:pPr>
        <w:pStyle w:val="a3"/>
        <w:spacing w:before="0" w:beforeAutospacing="0" w:after="0" w:afterAutospacing="0"/>
        <w:ind w:right="284" w:firstLine="709"/>
        <w:jc w:val="both"/>
        <w:rPr>
          <w:rFonts w:cs="Tahoma"/>
          <w:color w:val="000000"/>
          <w:sz w:val="28"/>
          <w:szCs w:val="18"/>
        </w:rPr>
      </w:pPr>
      <w:r w:rsidRPr="0004774D">
        <w:rPr>
          <w:color w:val="000000"/>
          <w:sz w:val="28"/>
          <w:szCs w:val="27"/>
        </w:rPr>
        <w:t>- умеет устанавливать функциональные связи и отношения между системами объектов и явлений, применяя различные средства познавательных действий;</w:t>
      </w:r>
    </w:p>
    <w:p w:rsidR="00B52005" w:rsidRPr="0004774D" w:rsidRDefault="00B52005" w:rsidP="00F5496D">
      <w:pPr>
        <w:pStyle w:val="a3"/>
        <w:spacing w:before="0" w:beforeAutospacing="0" w:after="0" w:afterAutospacing="0"/>
        <w:ind w:right="284" w:firstLine="709"/>
        <w:jc w:val="both"/>
        <w:rPr>
          <w:rFonts w:cs="Tahoma"/>
          <w:color w:val="000000"/>
          <w:sz w:val="28"/>
          <w:szCs w:val="18"/>
        </w:rPr>
      </w:pPr>
      <w:r w:rsidRPr="0004774D">
        <w:rPr>
          <w:color w:val="000000"/>
          <w:sz w:val="28"/>
          <w:szCs w:val="27"/>
        </w:rPr>
        <w:t xml:space="preserve">- умеет самостоятельно </w:t>
      </w:r>
      <w:r w:rsidRPr="0004774D">
        <w:rPr>
          <w:rFonts w:cs="Tahoma"/>
          <w:color w:val="000000"/>
          <w:sz w:val="28"/>
          <w:szCs w:val="27"/>
        </w:rPr>
        <w:t xml:space="preserve">выполнять </w:t>
      </w:r>
      <w:r w:rsidRPr="0004774D">
        <w:rPr>
          <w:color w:val="000000"/>
          <w:sz w:val="28"/>
          <w:szCs w:val="27"/>
        </w:rPr>
        <w:t>действия экспериментального характера для выявления скрытых свойств;</w:t>
      </w:r>
    </w:p>
    <w:p w:rsidR="00B52005" w:rsidRDefault="00B52005" w:rsidP="00F5496D">
      <w:pPr>
        <w:pStyle w:val="a3"/>
        <w:spacing w:before="0" w:beforeAutospacing="0" w:after="0" w:afterAutospacing="0"/>
        <w:ind w:right="284" w:firstLine="709"/>
        <w:jc w:val="both"/>
        <w:rPr>
          <w:color w:val="000000"/>
          <w:sz w:val="28"/>
        </w:rPr>
      </w:pPr>
      <w:r w:rsidRPr="0004774D">
        <w:rPr>
          <w:color w:val="000000"/>
          <w:sz w:val="28"/>
        </w:rPr>
        <w:t>- умеет с помощью взрослого составлять модели и использовать их в познавательно – исследовательской деятельности.</w:t>
      </w:r>
    </w:p>
    <w:p w:rsidR="00AF37FF" w:rsidRPr="00F5496D" w:rsidRDefault="00AF37FF" w:rsidP="00F5496D">
      <w:pPr>
        <w:spacing w:after="0" w:line="240" w:lineRule="auto"/>
        <w:ind w:right="-81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5496D">
        <w:rPr>
          <w:rFonts w:ascii="Times New Roman" w:hAnsi="Times New Roman"/>
          <w:b/>
          <w:color w:val="000000"/>
          <w:sz w:val="28"/>
        </w:rPr>
        <w:t>Содержание программы:</w:t>
      </w:r>
    </w:p>
    <w:p w:rsidR="00AF37FF" w:rsidRPr="00F5496D" w:rsidRDefault="00AF37FF" w:rsidP="00F5496D">
      <w:pPr>
        <w:pStyle w:val="1"/>
        <w:rPr>
          <w:u w:val="none"/>
        </w:rPr>
      </w:pPr>
      <w:r w:rsidRPr="00AF37FF">
        <w:t>I</w:t>
      </w:r>
      <w:r w:rsidRPr="00F5496D">
        <w:rPr>
          <w:u w:val="none"/>
        </w:rPr>
        <w:t>. Целевой раздел</w:t>
      </w:r>
    </w:p>
    <w:p w:rsidR="00AF37FF" w:rsidRPr="00F5496D" w:rsidRDefault="00AF37FF" w:rsidP="00F5496D">
      <w:pPr>
        <w:pStyle w:val="1"/>
        <w:rPr>
          <w:u w:val="none"/>
        </w:rPr>
      </w:pPr>
      <w:r w:rsidRPr="00F5496D">
        <w:rPr>
          <w:u w:val="none"/>
        </w:rPr>
        <w:t>1.1.Пояснительная записка</w:t>
      </w:r>
    </w:p>
    <w:p w:rsidR="00AF37FF" w:rsidRPr="00F5496D" w:rsidRDefault="00AF37FF" w:rsidP="00F5496D">
      <w:pPr>
        <w:pStyle w:val="1"/>
        <w:rPr>
          <w:u w:val="none"/>
        </w:rPr>
      </w:pPr>
      <w:r w:rsidRPr="00F5496D">
        <w:rPr>
          <w:u w:val="none"/>
        </w:rPr>
        <w:t xml:space="preserve">1.2. Планируемые промежуточные результаты освоения программы </w:t>
      </w:r>
    </w:p>
    <w:p w:rsidR="00AF37FF" w:rsidRPr="00F5496D" w:rsidRDefault="00AF37FF" w:rsidP="00F5496D">
      <w:pPr>
        <w:pStyle w:val="1"/>
        <w:rPr>
          <w:u w:val="none"/>
        </w:rPr>
      </w:pPr>
      <w:r w:rsidRPr="00F5496D">
        <w:rPr>
          <w:u w:val="none"/>
        </w:rPr>
        <w:t xml:space="preserve">II. Содержательный раздел </w:t>
      </w:r>
    </w:p>
    <w:p w:rsidR="00AF37FF" w:rsidRPr="00F5496D" w:rsidRDefault="00AF37FF" w:rsidP="00F5496D">
      <w:pPr>
        <w:pStyle w:val="1"/>
        <w:rPr>
          <w:u w:val="none"/>
        </w:rPr>
      </w:pPr>
      <w:r w:rsidRPr="00F5496D">
        <w:rPr>
          <w:u w:val="none"/>
        </w:rPr>
        <w:t xml:space="preserve">2.1. Описание особенностей образовательной деятельности </w:t>
      </w:r>
    </w:p>
    <w:p w:rsidR="00AF37FF" w:rsidRPr="00F5496D" w:rsidRDefault="00AF37FF" w:rsidP="00F5496D">
      <w:pPr>
        <w:pStyle w:val="1"/>
        <w:rPr>
          <w:u w:val="none"/>
        </w:rPr>
      </w:pPr>
      <w:r w:rsidRPr="00F5496D">
        <w:rPr>
          <w:u w:val="none"/>
        </w:rPr>
        <w:t xml:space="preserve">2.2. Перспективное тематическое планирование   </w:t>
      </w:r>
    </w:p>
    <w:p w:rsidR="00AF37FF" w:rsidRPr="000C73AF" w:rsidRDefault="00AF37FF" w:rsidP="00F54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3AF">
        <w:rPr>
          <w:rFonts w:ascii="Times New Roman" w:hAnsi="Times New Roman"/>
          <w:sz w:val="28"/>
          <w:szCs w:val="28"/>
        </w:rPr>
        <w:t xml:space="preserve">2.3 Педагогическая диагностика результата освоения программы   </w:t>
      </w:r>
    </w:p>
    <w:p w:rsidR="00AF37FF" w:rsidRPr="00F5496D" w:rsidRDefault="00AF37FF" w:rsidP="00F5496D">
      <w:pPr>
        <w:pStyle w:val="1"/>
        <w:rPr>
          <w:u w:val="none"/>
        </w:rPr>
      </w:pPr>
      <w:r w:rsidRPr="00F5496D">
        <w:rPr>
          <w:u w:val="none"/>
        </w:rPr>
        <w:t xml:space="preserve">III. Организационный раздел </w:t>
      </w:r>
    </w:p>
    <w:p w:rsidR="00AF37FF" w:rsidRPr="00F5496D" w:rsidRDefault="00AF37FF" w:rsidP="00F5496D">
      <w:pPr>
        <w:pStyle w:val="1"/>
        <w:rPr>
          <w:u w:val="none"/>
        </w:rPr>
      </w:pPr>
      <w:r w:rsidRPr="00F5496D">
        <w:rPr>
          <w:u w:val="none"/>
        </w:rPr>
        <w:t xml:space="preserve">3.1. Программно-методическое обеспечение </w:t>
      </w:r>
    </w:p>
    <w:p w:rsidR="00AF37FF" w:rsidRPr="00AF37FF" w:rsidRDefault="00AF37FF" w:rsidP="00F5496D">
      <w:pPr>
        <w:pStyle w:val="2"/>
        <w:spacing w:after="0" w:line="240" w:lineRule="auto"/>
        <w:ind w:firstLine="709"/>
      </w:pPr>
      <w:r w:rsidRPr="00AF37FF">
        <w:t>3.2. Организация предметно-пространственной среды</w:t>
      </w:r>
    </w:p>
    <w:p w:rsidR="00AF37FF" w:rsidRPr="0034174C" w:rsidRDefault="00AF37FF" w:rsidP="00AF37FF">
      <w:pPr>
        <w:spacing w:after="0" w:line="240" w:lineRule="auto"/>
        <w:ind w:right="284"/>
        <w:rPr>
          <w:rFonts w:ascii="Times New Roman" w:hAnsi="Times New Roman"/>
          <w:color w:val="000000"/>
          <w:sz w:val="28"/>
          <w:szCs w:val="24"/>
        </w:rPr>
      </w:pPr>
    </w:p>
    <w:p w:rsidR="009F675B" w:rsidRDefault="009F675B" w:rsidP="00B52005">
      <w:pPr>
        <w:spacing w:after="0" w:line="240" w:lineRule="auto"/>
        <w:jc w:val="both"/>
      </w:pPr>
    </w:p>
    <w:sectPr w:rsidR="009F675B" w:rsidSect="00B520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4E9D"/>
    <w:multiLevelType w:val="multilevel"/>
    <w:tmpl w:val="467696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600ECE"/>
    <w:multiLevelType w:val="hybridMultilevel"/>
    <w:tmpl w:val="41E8E790"/>
    <w:lvl w:ilvl="0" w:tplc="1354FF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52005"/>
    <w:rsid w:val="00072906"/>
    <w:rsid w:val="003F40E3"/>
    <w:rsid w:val="005A274F"/>
    <w:rsid w:val="00696E94"/>
    <w:rsid w:val="007C7CA2"/>
    <w:rsid w:val="007D0A71"/>
    <w:rsid w:val="00947F24"/>
    <w:rsid w:val="009E5927"/>
    <w:rsid w:val="009F675B"/>
    <w:rsid w:val="00AF37FF"/>
    <w:rsid w:val="00B52005"/>
    <w:rsid w:val="00F5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F5496D"/>
    <w:pPr>
      <w:tabs>
        <w:tab w:val="right" w:leader="dot" w:pos="9783"/>
      </w:tabs>
      <w:spacing w:after="0" w:line="240" w:lineRule="auto"/>
      <w:ind w:right="284"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u w:val="single"/>
      <w:lang w:eastAsia="en-US"/>
    </w:rPr>
  </w:style>
  <w:style w:type="paragraph" w:styleId="a3">
    <w:name w:val="Normal (Web)"/>
    <w:aliases w:val="Знак Знак1"/>
    <w:basedOn w:val="a"/>
    <w:link w:val="a4"/>
    <w:uiPriority w:val="99"/>
    <w:rsid w:val="00B520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uiPriority w:val="99"/>
    <w:qFormat/>
    <w:rsid w:val="00B52005"/>
    <w:rPr>
      <w:rFonts w:cs="Times New Roman"/>
      <w:b/>
      <w:bCs/>
    </w:rPr>
  </w:style>
  <w:style w:type="character" w:styleId="a6">
    <w:name w:val="Emphasis"/>
    <w:uiPriority w:val="99"/>
    <w:qFormat/>
    <w:rsid w:val="00B52005"/>
    <w:rPr>
      <w:rFonts w:cs="Times New Roman"/>
      <w:i/>
      <w:iCs/>
    </w:rPr>
  </w:style>
  <w:style w:type="character" w:customStyle="1" w:styleId="a4">
    <w:name w:val="Обычный (веб) Знак"/>
    <w:aliases w:val="Знак Знак1 Знак"/>
    <w:link w:val="a3"/>
    <w:uiPriority w:val="99"/>
    <w:locked/>
    <w:rsid w:val="00B52005"/>
    <w:rPr>
      <w:rFonts w:ascii="Times New Roman" w:eastAsia="Calibri" w:hAnsi="Times New Roman" w:cs="Times New Roman"/>
      <w:sz w:val="24"/>
      <w:szCs w:val="24"/>
    </w:rPr>
  </w:style>
  <w:style w:type="character" w:customStyle="1" w:styleId="61">
    <w:name w:val="Основной текст (61)"/>
    <w:uiPriority w:val="99"/>
    <w:rsid w:val="00B52005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paragraph" w:customStyle="1" w:styleId="10">
    <w:name w:val="Без интервала1"/>
    <w:uiPriority w:val="99"/>
    <w:rsid w:val="00B52005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toc 2"/>
    <w:basedOn w:val="a"/>
    <w:next w:val="a"/>
    <w:autoRedefine/>
    <w:uiPriority w:val="39"/>
    <w:unhideWhenUsed/>
    <w:rsid w:val="00AF37FF"/>
    <w:pPr>
      <w:spacing w:after="10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1413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2019-08-19T14:58:00Z</dcterms:created>
  <dcterms:modified xsi:type="dcterms:W3CDTF">2024-02-16T10:06:00Z</dcterms:modified>
</cp:coreProperties>
</file>