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1" w:rsidRPr="000D3EDE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15291" w:rsidRPr="000D3EDE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515291" w:rsidRPr="000D3EDE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</w:t>
      </w:r>
    </w:p>
    <w:p w:rsidR="00515291" w:rsidRPr="000D3EDE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по освоению образовательной области</w:t>
      </w:r>
    </w:p>
    <w:p w:rsidR="00515291" w:rsidRPr="000D3EDE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515291" w:rsidRPr="000D3EDE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раздел «Изобразительное искусство»</w:t>
      </w:r>
    </w:p>
    <w:p w:rsidR="00515291" w:rsidRPr="000D3EDE" w:rsidRDefault="00515291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для детей разновозрастной группы от 3 до 7 лет.</w:t>
      </w:r>
    </w:p>
    <w:p w:rsidR="00515291" w:rsidRPr="000D3EDE" w:rsidRDefault="00CA4C4E" w:rsidP="00CA4C4E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на 202</w:t>
      </w:r>
      <w:r w:rsidR="000D3EDE">
        <w:rPr>
          <w:rFonts w:ascii="Times New Roman" w:hAnsi="Times New Roman" w:cs="Times New Roman"/>
          <w:b/>
          <w:sz w:val="28"/>
          <w:szCs w:val="28"/>
        </w:rPr>
        <w:t>3</w:t>
      </w:r>
      <w:r w:rsidRPr="000D3EDE">
        <w:rPr>
          <w:rFonts w:ascii="Times New Roman" w:hAnsi="Times New Roman" w:cs="Times New Roman"/>
          <w:b/>
          <w:sz w:val="28"/>
          <w:szCs w:val="28"/>
        </w:rPr>
        <w:t>-202</w:t>
      </w:r>
      <w:r w:rsidR="000D3EDE">
        <w:rPr>
          <w:rFonts w:ascii="Times New Roman" w:hAnsi="Times New Roman" w:cs="Times New Roman"/>
          <w:b/>
          <w:sz w:val="28"/>
          <w:szCs w:val="28"/>
        </w:rPr>
        <w:t>4</w:t>
      </w:r>
      <w:r w:rsidR="00515291" w:rsidRPr="000D3E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5291" w:rsidRPr="000D3EDE" w:rsidRDefault="00515291" w:rsidP="00AC2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EDE">
        <w:rPr>
          <w:rFonts w:ascii="Times New Roman" w:hAnsi="Times New Roman" w:cs="Times New Roman"/>
          <w:sz w:val="28"/>
          <w:szCs w:val="28"/>
        </w:rPr>
        <w:t xml:space="preserve">Рабочая программа по освоению образовательной области «Художественно-эстетическое развитие» разработана на основе  основной общеобразовательной программы </w:t>
      </w:r>
      <w:r w:rsidR="00616860">
        <w:rPr>
          <w:rFonts w:ascii="Times New Roman" w:hAnsi="Times New Roman" w:cs="Times New Roman"/>
          <w:sz w:val="28"/>
          <w:szCs w:val="28"/>
        </w:rPr>
        <w:t>ОСГБУ</w:t>
      </w:r>
      <w:r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616860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616860" w:rsidRPr="000D3EDE"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  <w:r w:rsidRPr="000D3EDE">
        <w:rPr>
          <w:rFonts w:ascii="Times New Roman" w:hAnsi="Times New Roman" w:cs="Times New Roman"/>
          <w:sz w:val="28"/>
          <w:szCs w:val="28"/>
        </w:rPr>
        <w:t xml:space="preserve">» </w:t>
      </w:r>
      <w:r w:rsidR="00616860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Pr="000D3EDE">
        <w:rPr>
          <w:rFonts w:ascii="Times New Roman" w:hAnsi="Times New Roman" w:cs="Times New Roman"/>
          <w:sz w:val="28"/>
          <w:szCs w:val="28"/>
        </w:rPr>
        <w:t>и в соответствии с примерной общеобразовательной программой дошкольного образования</w:t>
      </w:r>
      <w:r w:rsidRPr="000D3E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D3EDE">
        <w:rPr>
          <w:rFonts w:ascii="Times New Roman" w:hAnsi="Times New Roman" w:cs="Times New Roman"/>
          <w:sz w:val="28"/>
          <w:szCs w:val="28"/>
        </w:rPr>
        <w:t xml:space="preserve">«От рождения до школы" под редакцией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, Т.С.Комаровой, М.А.Васильевой, Федерального государственного образовательного стандарта дошкольного образования, Уставом </w:t>
      </w:r>
      <w:r w:rsidR="00616860">
        <w:rPr>
          <w:rFonts w:ascii="Times New Roman" w:hAnsi="Times New Roman" w:cs="Times New Roman"/>
          <w:sz w:val="28"/>
          <w:szCs w:val="28"/>
        </w:rPr>
        <w:t>ОСГБУ</w:t>
      </w:r>
      <w:r w:rsidR="00616860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616860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616860" w:rsidRPr="000D3EDE">
        <w:rPr>
          <w:rFonts w:ascii="Times New Roman" w:hAnsi="Times New Roman" w:cs="Times New Roman"/>
          <w:sz w:val="28"/>
          <w:szCs w:val="28"/>
        </w:rPr>
        <w:t>Губкинского</w:t>
      </w:r>
      <w:proofErr w:type="gramEnd"/>
      <w:r w:rsidR="00616860" w:rsidRPr="000D3EDE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616860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616860" w:rsidRPr="000D3EDE">
        <w:rPr>
          <w:rFonts w:ascii="Times New Roman" w:hAnsi="Times New Roman" w:cs="Times New Roman"/>
          <w:sz w:val="28"/>
          <w:szCs w:val="28"/>
        </w:rPr>
        <w:t>и</w:t>
      </w:r>
      <w:r w:rsidRPr="000D3EDE">
        <w:rPr>
          <w:rFonts w:ascii="Times New Roman" w:hAnsi="Times New Roman" w:cs="Times New Roman"/>
          <w:sz w:val="28"/>
          <w:szCs w:val="28"/>
        </w:rPr>
        <w:t>.</w:t>
      </w:r>
    </w:p>
    <w:p w:rsidR="00CF7342" w:rsidRPr="000D3EDE" w:rsidRDefault="00CF7342" w:rsidP="000D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EDE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нормативно-правовые документы: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0D3ED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D3EDE">
        <w:rPr>
          <w:rFonts w:ascii="Times New Roman" w:hAnsi="Times New Roman" w:cs="Times New Roman"/>
          <w:sz w:val="28"/>
          <w:szCs w:val="28"/>
        </w:rPr>
        <w:t>. № 273-ФЗ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Конституция РФ ст.43, ст.72.;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Указ президента РФ от 29 мая 2018г № 240 «Об объявлении в Российской Федерации Десятилетия детства»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26декабря 2017 года № 1642;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EDE">
        <w:rPr>
          <w:rFonts w:ascii="Times New Roman" w:hAnsi="Times New Roman" w:cs="Times New Roman"/>
          <w:sz w:val="28"/>
          <w:szCs w:val="28"/>
        </w:rPr>
        <w:t xml:space="preserve">Концепция Федеральной целевой программы развития образования на 2016-2020 годы, утвержденная распоряжением Правительства РФ от 29 декабря 2014 года №2765-р.; Постановление Главного государственного санитарного врача РФ от 15 мая 2013 года № 26 «Об утверждении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27.08.2019).</w:t>
      </w:r>
      <w:proofErr w:type="gramEnd"/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.Постановление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0D3EDE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30.06.2020 №16.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28.02.2014г. №08 – 249 «Комментарии к ФГОС дошкольного образования»;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 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Закон Белгородской области от 31 октября 2014 года № 314 «Об образовании в Белгородской области»;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Государственная программа Белгородской области «Развитие образования Белгородской области на 2014-2020 годы, утвержденная постановлением Правительства Белгородской области от 30 декабря 2013 года № 528-пп;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2019-2021 годы, утвержденная постановлением Правительства Белгородской области от 2019 года № 431-п Закон Белгородской области от 31 октября 2014 года № 314 «Об образовании в Белгородской области».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28 октября 2013 года № 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Письмо департамента образования Белгородской области от 30 апреля 2020 года № 9-09/14/2380 «Методические рекомендации по насыщению развивающей предметно-пространственной среды элементами «доброжелательного пространства».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0D3EDE">
        <w:rPr>
          <w:rFonts w:ascii="Times New Roman" w:hAnsi="Times New Roman" w:cs="Times New Roman"/>
          <w:sz w:val="28"/>
          <w:szCs w:val="28"/>
        </w:rPr>
        <w:lastRenderedPageBreak/>
        <w:t>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системы образования»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0D3EDE" w:rsidRPr="000D3EDE" w:rsidRDefault="000D3EDE" w:rsidP="000D3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D3ED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D3EDE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30038).</w:t>
      </w:r>
    </w:p>
    <w:p w:rsidR="00CF7342" w:rsidRPr="000D3EDE" w:rsidRDefault="00CF7342" w:rsidP="000D3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  В ней комплексно представлены все основные содержательные линии воспитания и образования ребенка от 3 до 7 лет.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>Продолжительность организованной образовательной деятельности по художественно-эстетическому развитию спланирована следующим образом:</w:t>
      </w:r>
    </w:p>
    <w:p w:rsidR="00CF7342" w:rsidRPr="000D3EDE" w:rsidRDefault="00CF7342" w:rsidP="000D3EDE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>занятие для детей 3 – 5 лет – 15 – 20 минут;</w:t>
      </w:r>
    </w:p>
    <w:p w:rsidR="00CF7342" w:rsidRPr="000D3EDE" w:rsidRDefault="00CF7342" w:rsidP="000D3EDE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>занятие для детей 5 – 7 лет –25– 30 минут.</w:t>
      </w:r>
    </w:p>
    <w:p w:rsidR="00CF7342" w:rsidRPr="000D3EDE" w:rsidRDefault="00CF7342" w:rsidP="000D3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может быть условно подразделен </w:t>
      </w:r>
      <w:proofErr w:type="gramStart"/>
      <w:r w:rsidRPr="000D3ED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D3E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342" w:rsidRPr="000D3EDE" w:rsidRDefault="00CF7342" w:rsidP="000D3EDE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D3EDE">
        <w:rPr>
          <w:color w:val="000000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CF7342" w:rsidRPr="000D3EDE" w:rsidRDefault="00CF7342" w:rsidP="000D3EDE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>образовательную деятельность, осуществляемую в ходе режимных моментов;</w:t>
      </w:r>
    </w:p>
    <w:p w:rsidR="00CF7342" w:rsidRPr="000D3EDE" w:rsidRDefault="00CF7342" w:rsidP="000D3EDE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>самостоятельную деятельность детей.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D3EDE">
        <w:rPr>
          <w:b/>
          <w:color w:val="000000"/>
          <w:sz w:val="28"/>
          <w:szCs w:val="28"/>
        </w:rPr>
        <w:t xml:space="preserve"> Цели и задачи реализации программы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Цель рабочей программы в соответствии с ФГОС дошкольного образования: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способностей.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lastRenderedPageBreak/>
        <w:t xml:space="preserve">Достижение поставленной цели предусматривает решение следующих задач: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обеспечение равных возможностей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423D4E">
        <w:rPr>
          <w:color w:val="000000"/>
          <w:sz w:val="28"/>
          <w:szCs w:val="28"/>
        </w:rPr>
        <w:t>социокультурных</w:t>
      </w:r>
      <w:proofErr w:type="spellEnd"/>
      <w:r w:rsidRPr="00423D4E">
        <w:rPr>
          <w:color w:val="000000"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общества;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3D4E">
        <w:rPr>
          <w:color w:val="000000"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3D4E">
        <w:rPr>
          <w:color w:val="000000"/>
          <w:sz w:val="28"/>
          <w:szCs w:val="28"/>
        </w:rPr>
        <w:t xml:space="preserve"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учѐтом образовательных потребностей, способностей и состояния здоровья детей; </w:t>
      </w:r>
    </w:p>
    <w:p w:rsidR="000D3EDE" w:rsidRPr="00423D4E" w:rsidRDefault="000D3EDE" w:rsidP="000D3EDE">
      <w:pPr>
        <w:pStyle w:val="2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D4E">
        <w:rPr>
          <w:color w:val="000000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В программе учитываются: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-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- возможности освоения ребенком программы на разных этапах ее реализации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142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Программа построена с учетом психофизиологических (мальчики и </w:t>
      </w:r>
      <w:proofErr w:type="spellStart"/>
      <w:r w:rsidRPr="000D3EDE">
        <w:rPr>
          <w:color w:val="000000"/>
          <w:sz w:val="28"/>
          <w:szCs w:val="28"/>
        </w:rPr>
        <w:t>девочки-два</w:t>
      </w:r>
      <w:proofErr w:type="spellEnd"/>
      <w:r w:rsidRPr="000D3EDE">
        <w:rPr>
          <w:color w:val="000000"/>
          <w:sz w:val="28"/>
          <w:szCs w:val="28"/>
        </w:rPr>
        <w:t xml:space="preserve"> разных мира) и возрастных </w:t>
      </w:r>
      <w:proofErr w:type="gramStart"/>
      <w:r w:rsidRPr="000D3EDE">
        <w:rPr>
          <w:color w:val="000000"/>
          <w:sz w:val="28"/>
          <w:szCs w:val="28"/>
        </w:rPr>
        <w:t>особенностях</w:t>
      </w:r>
      <w:proofErr w:type="gramEnd"/>
      <w:r w:rsidRPr="000D3EDE">
        <w:rPr>
          <w:color w:val="000000"/>
          <w:sz w:val="28"/>
          <w:szCs w:val="28"/>
        </w:rPr>
        <w:t xml:space="preserve"> детей. Принадлежность к определенному полу влияет на содержание рисунков мальчиков и девочек (половая принадлежность)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142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lastRenderedPageBreak/>
        <w:t xml:space="preserve">В программе подобраны такие темы рисования. Где ребенок проявит свою индивидуальность, личностную сторону, половую принадлежность. Ведь особенности мышления ярко проявляются в содержании детского рисунка.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При составлении программы опирались </w:t>
      </w:r>
      <w:proofErr w:type="gramStart"/>
      <w:r w:rsidRPr="000D3EDE">
        <w:rPr>
          <w:color w:val="000000"/>
          <w:sz w:val="28"/>
          <w:szCs w:val="28"/>
        </w:rPr>
        <w:t>на</w:t>
      </w:r>
      <w:proofErr w:type="gramEnd"/>
      <w:r w:rsidRPr="000D3EDE">
        <w:rPr>
          <w:color w:val="000000"/>
          <w:sz w:val="28"/>
          <w:szCs w:val="28"/>
        </w:rPr>
        <w:t xml:space="preserve">: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-особенности дошкольного детства: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а) </w:t>
      </w:r>
      <w:proofErr w:type="spellStart"/>
      <w:r w:rsidRPr="000D3EDE">
        <w:rPr>
          <w:color w:val="000000"/>
          <w:sz w:val="28"/>
          <w:szCs w:val="28"/>
        </w:rPr>
        <w:t>мифологизм</w:t>
      </w:r>
      <w:proofErr w:type="spellEnd"/>
      <w:r w:rsidRPr="000D3EDE">
        <w:rPr>
          <w:color w:val="000000"/>
          <w:sz w:val="28"/>
          <w:szCs w:val="28"/>
        </w:rPr>
        <w:t xml:space="preserve"> детского мышления;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б) детские интересы;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в) психофизиологические особенности;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г) детские знания;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D3EDE">
        <w:rPr>
          <w:color w:val="000000"/>
          <w:sz w:val="28"/>
          <w:szCs w:val="28"/>
        </w:rPr>
        <w:t>д</w:t>
      </w:r>
      <w:proofErr w:type="spellEnd"/>
      <w:r w:rsidRPr="000D3EDE">
        <w:rPr>
          <w:color w:val="000000"/>
          <w:sz w:val="28"/>
          <w:szCs w:val="28"/>
        </w:rPr>
        <w:t xml:space="preserve">) возрастные возможности;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-индивидуальный опыт (ребенка, детей);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-сезонно-временные изменения; </w:t>
      </w:r>
    </w:p>
    <w:p w:rsidR="00CF7342" w:rsidRPr="000D3EDE" w:rsidRDefault="00CF7342" w:rsidP="000D3EDE">
      <w:pPr>
        <w:pStyle w:val="1"/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0D3EDE">
        <w:rPr>
          <w:color w:val="000000"/>
          <w:sz w:val="28"/>
          <w:szCs w:val="28"/>
        </w:rPr>
        <w:t xml:space="preserve">-календарные дни (праздники, знаменательные даты в жизни страны, города). 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В образовательной области «Художественно-эстетическое развитие</w:t>
      </w:r>
      <w:proofErr w:type="gramStart"/>
      <w:r w:rsidRPr="000D3EDE">
        <w:rPr>
          <w:rFonts w:ascii="Times New Roman" w:hAnsi="Times New Roman" w:cs="Times New Roman"/>
          <w:b/>
          <w:sz w:val="28"/>
          <w:szCs w:val="28"/>
        </w:rPr>
        <w:t>»к</w:t>
      </w:r>
      <w:proofErr w:type="gramEnd"/>
      <w:r w:rsidRPr="000D3EDE">
        <w:rPr>
          <w:rFonts w:ascii="Times New Roman" w:hAnsi="Times New Roman" w:cs="Times New Roman"/>
          <w:b/>
          <w:sz w:val="28"/>
          <w:szCs w:val="28"/>
        </w:rPr>
        <w:t xml:space="preserve"> концу обучения, у детей 3-4 лет, предполагается формирование следующих умений: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- эмоционально реагирует на произведения декоративно-прикладного искусства, книжной графики (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, Ю. Васнецов);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проявляет интерес и бережно относится к результатам детского изобразительного творчества;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умеет находить в объемном или плоскостном изображении черты знакомых предметов, персонажей, явлений и называет их;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самостоятельно выбирает цвет материала, фон и размер листа бумаги, способ рисования для создания яркого образа (мазками, пятнами, штрихами, линиями);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создает выразительные образы с помощью интеграции рисования, лепки, аппликации, используя приобретенные навыки и умения.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правильно держать карандаш, фломастер, кисть;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набирать краску на кисть;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- знает названий цветов (красный, синий, зеленый, желтый, белый, черный), оттенками (</w:t>
      </w:r>
      <w:proofErr w:type="spell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розовый</w:t>
      </w:r>
      <w:proofErr w:type="spellEnd"/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голубой</w:t>
      </w:r>
      <w:proofErr w:type="spellEnd"/>
      <w:r w:rsidRPr="000D3EDE">
        <w:rPr>
          <w:rFonts w:ascii="Times New Roman" w:hAnsi="Times New Roman" w:cs="Times New Roman"/>
          <w:color w:val="231F20"/>
          <w:sz w:val="28"/>
          <w:szCs w:val="28"/>
        </w:rPr>
        <w:t>, серый);</w:t>
      </w:r>
      <w:proofErr w:type="gramEnd"/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ритмично наносить линии, штрихи, пятна, мазки;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изображать простые предметы, рисовать прямые линии в разных направлениях, перекрещивать их;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создавать несложные сюжетные композиции, повторяя изображение одного предмета, располагать изображения по всему листу.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- создавать предметы, состоящие из 2–3 частей, </w:t>
      </w:r>
      <w:proofErr w:type="gram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соединяя их путем прижимания друг к</w:t>
      </w:r>
      <w:proofErr w:type="gramEnd"/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 другу.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аккуратно пользоваться глиной, класть комочки и вылепленные предметы на дощечку.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лепить несложные предметы, состоящие из нескольких частей.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аккуратно пользоваться клеем: намазывать его кисточкой тонким слоем;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создавать в аппликации на бумаге разной формы (квадрат, </w:t>
      </w:r>
      <w:proofErr w:type="spell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розета</w:t>
      </w:r>
      <w:proofErr w:type="spellEnd"/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материалов; - правильно держать ножницы и пользоваться ими;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составлять из полос изображения разных предметов (забор, скамейка, лесенка, дерево, кустик и др.);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вырезать круглые формы из квадрата и овальные из прямоугольника путем </w:t>
      </w:r>
      <w:proofErr w:type="spell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скругления</w:t>
      </w:r>
      <w:proofErr w:type="spellEnd"/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 углов;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аккуратно вырезать и наклеивать.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В образовательной области «Художественно-эстетическое развитие» к концу обучения, у детей 4-5 лет, предполагается формирование следующих умений: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- с интересом изображает знакомые объекты и явления (бытовые, природные, социальные), самостоятельно находит и воплощает в рисунке простые сюжеты на темы окружающей жизни</w:t>
      </w:r>
      <w:proofErr w:type="gramStart"/>
      <w:r w:rsidRPr="000D3E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3EDE">
        <w:rPr>
          <w:rFonts w:ascii="Times New Roman" w:hAnsi="Times New Roman" w:cs="Times New Roman"/>
          <w:sz w:val="28"/>
          <w:szCs w:val="28"/>
        </w:rPr>
        <w:t xml:space="preserve"> создаваемых образах передает доступными графическими и пластическими средствами различные признаки изображаемых объектов (форма, пропорции, цвет, характерные детали);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с удовольствием конструирует различные изделия и постройки из строительных деталей, бумаги, картона, природного и бытового материала, предметов мебели. При этом учитывает, как конструктивные свойства материалов (форма, устойчивость, величина, размещение в пространстве), так и назначение самой постройки; создает варианты одного и того же объекта с учетом конструктивной задачи. Выражает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жанров искусств.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рисовать отдельные предметы и создавать сюжетные композиции;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- рисовать предметы разных форм (круглая, овальная, квадратная, прямоугольная, треугольная), величине, расположении частей;</w:t>
      </w:r>
      <w:proofErr w:type="gramEnd"/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смешивать краски для получения нужных цветов и оттенков;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-закрашивать рисунки кистью, карандашом, проводя линии и штрихи только в одном направлении;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lastRenderedPageBreak/>
        <w:t>- правильно передавать расположение частей при рисовании сложных предметов и соотносить их по величине.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лепить из глины (из пластилина, пластической массы);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применять приемы лепки.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В образовательной области «Художественно-эстетическое развитие» к концу обучения, у детей 5-6 лет, предполагается формирование следующих умений: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самостоятельно создает выразительные образы различных объектов и явлений окружающего мира на основе сформированных представлений о них, при этом старается передать не только основные признаки (форму, цвет, пропорции, фактуру) изображаемых объектов, но и различные взаимосвязи между ними, а также свое личное отношение. В различных видах изобразительной деятельности стремится к воплощению развернутых сюжетов; в декоративно-оформительской деятельности создает изделия, гармонично сочетающие форму, декор и назначения предмета;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EDE">
        <w:rPr>
          <w:rFonts w:ascii="Times New Roman" w:hAnsi="Times New Roman" w:cs="Times New Roman"/>
          <w:sz w:val="28"/>
          <w:szCs w:val="28"/>
        </w:rPr>
        <w:t xml:space="preserve">- самостоятельно создает конструкции из разнообразных по форме, величине, материалу и фактуре строительных деталей и других материалов (природных и бытовых, готовых и неоформленных); свободно сочетая и адекватно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взаимозаменяя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 их, в соответствии с конструктивной задачей или своим творческим замыслом; понимает способ и последовательность действий, самостоятельно планирует работу и анализирует результат; </w:t>
      </w:r>
      <w:proofErr w:type="gramEnd"/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 xml:space="preserve">- успешно применяет освоенные художественные техники и способы, свободно сочетает их для реализации своих творческих замыслов; по своей инициативе осваивает новые техники (монотипия, коллаж, мозаика,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>, папье-маше, оригами) и различные изобразительно-выразительные средства; интересуется изобразительным и декоративно-прикладным искусством; замечает красоту и гармонию в окружающем мире.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передавать в рисунке образы предметов, объектов, персонажей сказок, литературных произведений;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передавать движения фигур;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располагать предмет на листе с учетом его пропорций;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рисовать акварелью в соответствии с ее спецификой;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рисовать кистью разными способами;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знает новые цвета (фиолетовый) и оттенками (</w:t>
      </w:r>
      <w:proofErr w:type="spell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голубой</w:t>
      </w:r>
      <w:proofErr w:type="spellEnd"/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0D3EDE">
        <w:rPr>
          <w:rFonts w:ascii="Times New Roman" w:hAnsi="Times New Roman" w:cs="Times New Roman"/>
          <w:color w:val="231F20"/>
          <w:sz w:val="28"/>
          <w:szCs w:val="28"/>
        </w:rPr>
        <w:t>розовый</w:t>
      </w:r>
      <w:proofErr w:type="spellEnd"/>
      <w:r w:rsidRPr="000D3EDE">
        <w:rPr>
          <w:rFonts w:ascii="Times New Roman" w:hAnsi="Times New Roman" w:cs="Times New Roman"/>
          <w:color w:val="231F20"/>
          <w:sz w:val="28"/>
          <w:szCs w:val="28"/>
        </w:rPr>
        <w:t>, темно-зеленый, сиреневый).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уметь сравнивать предметы знакомых видов искусств, находить их сходство и различие;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использовать в работе некоторые виды нетрадиционного рисования.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знать отличительные особенности о народных игрушках (дымковская, городецкая, гжель).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выделять элементы узора и составлять из них композицию.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лепить с натуры и по представлению знакомые предметы (овощи, фрукты, грибы, посуда, игрушки); передавать их характерные особенности;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lastRenderedPageBreak/>
        <w:t>- лепить предметы пластическим, конструктивным и комбинированным способами. Умеет сглаживать поверхность формы, делать предметы устойчивыми;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передавать в лепке выразительность образа, лепить фигуры человека и животных в движении, объединять небольшие группы предметов в несложные сюжеты;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лепить по представлению героев литературных произведений;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тщательно мыть руки по окончании лепки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другие);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вырезать одинаковые фигуры или их детали из бумаги, сложенной гармошкой, а симметричные изображения — из бумаги, сложенной пополам;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создавать предметные и сюжетные композиции, дополнять их деталями, обогащающими изображения.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аккуратно и бережно относиться к материалу.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DE">
        <w:rPr>
          <w:rFonts w:ascii="Times New Roman" w:hAnsi="Times New Roman" w:cs="Times New Roman"/>
          <w:b/>
          <w:sz w:val="28"/>
          <w:szCs w:val="28"/>
        </w:rPr>
        <w:t>В образовательной области «Художественно-эстетическое развитие» к концу обучения, у детей 6-7 лет, предполагается формирование следующих умений: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- самостоятельно, свободно, с интересом создает оригинальные сюжетные композиции различной тематики из близкого окружения (семья, детский сад, бытовые общественные и природные явления, праздники)</w:t>
      </w:r>
      <w:proofErr w:type="gramStart"/>
      <w:r w:rsidRPr="000D3ED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3EDE">
        <w:rPr>
          <w:rFonts w:ascii="Times New Roman" w:hAnsi="Times New Roman" w:cs="Times New Roman"/>
          <w:sz w:val="28"/>
          <w:szCs w:val="28"/>
        </w:rPr>
        <w:t xml:space="preserve"> творческих работах передает различными изобразительно- выразительными средствами свои личные впечатления об окружающем мире(грустный или веселый человечек, добрый или злой сказочный персонаж). Увлеченно, самостоятельно, творчески создает качественные </w:t>
      </w:r>
      <w:proofErr w:type="spellStart"/>
      <w:proofErr w:type="gramStart"/>
      <w:r w:rsidRPr="000D3EDE">
        <w:rPr>
          <w:rFonts w:ascii="Times New Roman" w:hAnsi="Times New Roman" w:cs="Times New Roman"/>
          <w:sz w:val="28"/>
          <w:szCs w:val="28"/>
        </w:rPr>
        <w:t>дизайн-изделия</w:t>
      </w:r>
      <w:proofErr w:type="spellEnd"/>
      <w:proofErr w:type="gramEnd"/>
      <w:r w:rsidRPr="000D3EDE">
        <w:rPr>
          <w:rFonts w:ascii="Times New Roman" w:hAnsi="Times New Roman" w:cs="Times New Roman"/>
          <w:sz w:val="28"/>
          <w:szCs w:val="28"/>
        </w:rPr>
        <w:t xml:space="preserve">, строительные конструкции, легко видоизменяет постройки по ситуации, охотно участвует в коллективной работе или сюжетной игре, самостоятельно планирует деятельность, успешно реализует творческие замыслы, свободно и умело сочетает различные художественные техники, интересуется изобразительным и декоративно-прикладным искусством;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sz w:val="28"/>
          <w:szCs w:val="28"/>
        </w:rPr>
        <w:t>- в работах передает различными изобразительно-выразительными средствами свои личные впечатления об окружающем мир</w:t>
      </w:r>
      <w:proofErr w:type="gramStart"/>
      <w:r w:rsidRPr="000D3ED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D3EDE">
        <w:rPr>
          <w:rFonts w:ascii="Times New Roman" w:hAnsi="Times New Roman" w:cs="Times New Roman"/>
          <w:sz w:val="28"/>
          <w:szCs w:val="28"/>
        </w:rPr>
        <w:t xml:space="preserve">грустный или весѐлый человечек, добрый или злой сказочный персонаж) Увлеченно, самостоятельно, творчески создает качественные </w:t>
      </w:r>
      <w:proofErr w:type="spellStart"/>
      <w:r w:rsidRPr="000D3EDE">
        <w:rPr>
          <w:rFonts w:ascii="Times New Roman" w:hAnsi="Times New Roman" w:cs="Times New Roman"/>
          <w:sz w:val="28"/>
          <w:szCs w:val="28"/>
        </w:rPr>
        <w:t>дизайн-изделия</w:t>
      </w:r>
      <w:proofErr w:type="spellEnd"/>
      <w:r w:rsidRPr="000D3EDE">
        <w:rPr>
          <w:rFonts w:ascii="Times New Roman" w:hAnsi="Times New Roman" w:cs="Times New Roman"/>
          <w:sz w:val="28"/>
          <w:szCs w:val="28"/>
        </w:rPr>
        <w:t xml:space="preserve">, строительные конструкции, легко видоизменяет постройки по ситуации, охотно участвует в коллективной работе или сюжетной игре, самостоятельно планирует деятельность, успешно реализует творческие замыслы ,свободно и умело сочетает различные художественные техники, интересуется изобразительным и декоративно прикладным искусством.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изображать предметы по памяти и с натуры;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- использовать в рисовании (гуашью, акварелью, угольным карандашом, гелиевой ручкой и др.).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рисовать новым способам работы с уже знакомыми материалами; разным способам создания фона для изображаемой картины;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свободно владеть карандашом при выполнении линейного рисунка;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имеет представление о разнообразии цветов и оттенков, опираясь на реальную окраску предметов, декоративную роспись, сказочные сюжеты; 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создавать цвета и оттенки;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различать оттенки цветов и передавать их в рисунке.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самостоятельно определять последовательность выполнения росписи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подбирать и передавать колорит нужной росписи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 xml:space="preserve">- лепить из глины изделия, использовать разнообразные способы; конструктивный, скульптурный, пластический, комбинированный, кругового </w:t>
      </w:r>
      <w:proofErr w:type="spellStart"/>
      <w:r w:rsidRPr="000D3EDE">
        <w:rPr>
          <w:rFonts w:ascii="Times New Roman" w:hAnsi="Times New Roman" w:cs="Times New Roman"/>
          <w:color w:val="000000"/>
          <w:sz w:val="28"/>
          <w:szCs w:val="28"/>
        </w:rPr>
        <w:t>налепа</w:t>
      </w:r>
      <w:proofErr w:type="spellEnd"/>
      <w:r w:rsidRPr="000D3EDE">
        <w:rPr>
          <w:rFonts w:ascii="Times New Roman" w:hAnsi="Times New Roman" w:cs="Times New Roman"/>
          <w:color w:val="000000"/>
          <w:sz w:val="28"/>
          <w:szCs w:val="28"/>
        </w:rPr>
        <w:t xml:space="preserve">, выбирания глины стекой. 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самостоятельно и творчески применять умения и навыки, полученные на занятиях;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свободно владеть карандашом при выполнении линейного рисунка;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имеет представление о разнообразии цветов и оттенков, опираясь на реальную окраску предметов, декоративную роспись, сказочные сюжеты; 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создавать цвета и оттенки;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различать оттенки цветов и передавать их в рисунке.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самостоятельно определять последовательность выполнения росписи.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подбирать и передавать колорит нужной росписи.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 xml:space="preserve">- лепить из глины изделия, использовать разнообразные способы; конструктивный, скульптурный, пластический, комбинированный, кругового </w:t>
      </w:r>
      <w:proofErr w:type="spellStart"/>
      <w:r w:rsidRPr="000D3EDE">
        <w:rPr>
          <w:rFonts w:ascii="Times New Roman" w:hAnsi="Times New Roman" w:cs="Times New Roman"/>
          <w:color w:val="000000"/>
          <w:sz w:val="28"/>
          <w:szCs w:val="28"/>
        </w:rPr>
        <w:t>налепа</w:t>
      </w:r>
      <w:proofErr w:type="spellEnd"/>
      <w:r w:rsidRPr="000D3EDE">
        <w:rPr>
          <w:rFonts w:ascii="Times New Roman" w:hAnsi="Times New Roman" w:cs="Times New Roman"/>
          <w:color w:val="000000"/>
          <w:sz w:val="28"/>
          <w:szCs w:val="28"/>
        </w:rPr>
        <w:t xml:space="preserve">, выбирания глины стекой.  </w:t>
      </w:r>
    </w:p>
    <w:p w:rsidR="00CF7342" w:rsidRPr="000D3EDE" w:rsidRDefault="00CF7342" w:rsidP="000D3EDE">
      <w:pPr>
        <w:tabs>
          <w:tab w:val="left" w:pos="283"/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>- самостоятельно и творчески применять умения и навыки, полученные на занятиях.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передавать характерные движения человека и животных;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создавать скульптурные группы из двух-трех фигур, умеет передавать пропорции предметов, их соотношение по величине, выразительность поз, движений, деталей.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создавать предметные и сюжетные изображения с натуры и по представлению;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 xml:space="preserve">- составлять узоры и декоративные композиции из геометрических и растительных элементов на листах бумаги разной формы;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color w:val="231F20"/>
          <w:sz w:val="28"/>
          <w:szCs w:val="28"/>
        </w:rPr>
        <w:t>- вырезать симметричные предметы из бумаги, сложенной вдвое; несколько предметов или их частей из бумаги, сложенной гармошкой.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t xml:space="preserve"> -лепить из глины изделия, использовать разнообразные способы; конструктивный, скульптурный, пластический, комбинированный, кругового </w:t>
      </w:r>
      <w:proofErr w:type="spellStart"/>
      <w:r w:rsidRPr="000D3EDE">
        <w:rPr>
          <w:rFonts w:ascii="Times New Roman" w:hAnsi="Times New Roman" w:cs="Times New Roman"/>
          <w:color w:val="000000"/>
          <w:sz w:val="28"/>
          <w:szCs w:val="28"/>
        </w:rPr>
        <w:t>налепа</w:t>
      </w:r>
      <w:proofErr w:type="spellEnd"/>
      <w:r w:rsidRPr="000D3EDE">
        <w:rPr>
          <w:rFonts w:ascii="Times New Roman" w:hAnsi="Times New Roman" w:cs="Times New Roman"/>
          <w:color w:val="000000"/>
          <w:sz w:val="28"/>
          <w:szCs w:val="28"/>
        </w:rPr>
        <w:t xml:space="preserve">, выбирания глины стекой.  </w:t>
      </w:r>
    </w:p>
    <w:p w:rsidR="00CF7342" w:rsidRPr="000D3EDE" w:rsidRDefault="00CF734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самостоятельно и творчески применять умения и навыки, полученные на занятиях.</w:t>
      </w:r>
    </w:p>
    <w:p w:rsidR="00CF734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D3EDE">
        <w:rPr>
          <w:rFonts w:ascii="Times New Roman" w:hAnsi="Times New Roman" w:cs="Times New Roman"/>
          <w:b/>
          <w:color w:val="231F20"/>
          <w:sz w:val="28"/>
          <w:szCs w:val="28"/>
        </w:rPr>
        <w:t>Содержание программы: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0D3EDE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0D3EDE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="004A3E5A" w:rsidRPr="000D3EDE">
        <w:rPr>
          <w:rFonts w:ascii="Times New Roman" w:hAnsi="Times New Roman" w:cs="Times New Roman"/>
          <w:b/>
          <w:bCs/>
          <w:sz w:val="28"/>
          <w:szCs w:val="28"/>
        </w:rPr>
        <w:t xml:space="preserve"> Целевой раздел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DE">
        <w:rPr>
          <w:rFonts w:ascii="Times New Roman" w:hAnsi="Times New Roman" w:cs="Times New Roman"/>
          <w:bCs/>
          <w:sz w:val="28"/>
          <w:szCs w:val="28"/>
        </w:rPr>
        <w:t>1.1. Пояснительная зап</w:t>
      </w:r>
      <w:r w:rsidR="004A3E5A" w:rsidRPr="000D3EDE">
        <w:rPr>
          <w:rFonts w:ascii="Times New Roman" w:hAnsi="Times New Roman" w:cs="Times New Roman"/>
          <w:bCs/>
          <w:sz w:val="28"/>
          <w:szCs w:val="28"/>
        </w:rPr>
        <w:t>иска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DE">
        <w:rPr>
          <w:rFonts w:ascii="Times New Roman" w:hAnsi="Times New Roman" w:cs="Times New Roman"/>
          <w:bCs/>
          <w:sz w:val="28"/>
          <w:szCs w:val="28"/>
        </w:rPr>
        <w:t xml:space="preserve">1.1.1. Цели </w:t>
      </w:r>
      <w:r w:rsidR="004A3E5A" w:rsidRPr="000D3EDE">
        <w:rPr>
          <w:rFonts w:ascii="Times New Roman" w:hAnsi="Times New Roman" w:cs="Times New Roman"/>
          <w:bCs/>
          <w:sz w:val="28"/>
          <w:szCs w:val="28"/>
        </w:rPr>
        <w:t>и задачи реализации программы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DE">
        <w:rPr>
          <w:rFonts w:ascii="Times New Roman" w:hAnsi="Times New Roman" w:cs="Times New Roman"/>
          <w:bCs/>
          <w:sz w:val="28"/>
          <w:szCs w:val="28"/>
        </w:rPr>
        <w:t>1.1.2. Принципы и подходы к формирова</w:t>
      </w:r>
      <w:r w:rsidR="004A3E5A" w:rsidRPr="000D3EDE">
        <w:rPr>
          <w:rFonts w:ascii="Times New Roman" w:hAnsi="Times New Roman" w:cs="Times New Roman"/>
          <w:bCs/>
          <w:sz w:val="28"/>
          <w:szCs w:val="28"/>
        </w:rPr>
        <w:t>нию программы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DE">
        <w:rPr>
          <w:rFonts w:ascii="Times New Roman" w:hAnsi="Times New Roman" w:cs="Times New Roman"/>
          <w:bCs/>
          <w:sz w:val="28"/>
          <w:szCs w:val="28"/>
        </w:rPr>
        <w:t xml:space="preserve">1.1.3. </w:t>
      </w:r>
      <w:r w:rsidRPr="000D3EDE">
        <w:rPr>
          <w:rFonts w:ascii="Times New Roman" w:hAnsi="Times New Roman" w:cs="Times New Roman"/>
          <w:color w:val="000000"/>
          <w:sz w:val="28"/>
          <w:szCs w:val="28"/>
        </w:rPr>
        <w:t>Характеристики особенностей развития детей дошкольного возраста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DE">
        <w:rPr>
          <w:rFonts w:ascii="Times New Roman" w:hAnsi="Times New Roman" w:cs="Times New Roman"/>
          <w:bCs/>
          <w:sz w:val="28"/>
          <w:szCs w:val="28"/>
        </w:rPr>
        <w:t>1.2. Планируемые промежуточные результаты освоения образовательной обла</w:t>
      </w:r>
      <w:r w:rsidR="004A3E5A" w:rsidRPr="000D3EDE">
        <w:rPr>
          <w:rFonts w:ascii="Times New Roman" w:hAnsi="Times New Roman" w:cs="Times New Roman"/>
          <w:bCs/>
          <w:sz w:val="28"/>
          <w:szCs w:val="28"/>
        </w:rPr>
        <w:t xml:space="preserve">сти 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ED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D3EDE">
        <w:rPr>
          <w:rFonts w:ascii="Times New Roman" w:hAnsi="Times New Roman" w:cs="Times New Roman"/>
          <w:b/>
          <w:bCs/>
          <w:sz w:val="28"/>
          <w:szCs w:val="28"/>
        </w:rPr>
        <w:t>. Со</w:t>
      </w:r>
      <w:r w:rsidR="004A3E5A" w:rsidRPr="000D3EDE">
        <w:rPr>
          <w:rFonts w:ascii="Times New Roman" w:hAnsi="Times New Roman" w:cs="Times New Roman"/>
          <w:b/>
          <w:bCs/>
          <w:sz w:val="28"/>
          <w:szCs w:val="28"/>
        </w:rPr>
        <w:t xml:space="preserve">держательный раздел 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ED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D3EDE">
        <w:rPr>
          <w:rFonts w:ascii="Times New Roman" w:hAnsi="Times New Roman" w:cs="Times New Roman"/>
          <w:b/>
          <w:bCs/>
          <w:sz w:val="28"/>
          <w:szCs w:val="28"/>
        </w:rPr>
        <w:t>. Организа</w:t>
      </w:r>
      <w:r w:rsidR="004A3E5A" w:rsidRPr="000D3EDE">
        <w:rPr>
          <w:rFonts w:ascii="Times New Roman" w:hAnsi="Times New Roman" w:cs="Times New Roman"/>
          <w:b/>
          <w:bCs/>
          <w:sz w:val="28"/>
          <w:szCs w:val="28"/>
        </w:rPr>
        <w:t xml:space="preserve">ционный раздел </w:t>
      </w:r>
    </w:p>
    <w:p w:rsidR="00101732" w:rsidRPr="000D3EDE" w:rsidRDefault="00101732" w:rsidP="000D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DE">
        <w:rPr>
          <w:rFonts w:ascii="Times New Roman" w:hAnsi="Times New Roman" w:cs="Times New Roman"/>
          <w:bCs/>
          <w:sz w:val="28"/>
          <w:szCs w:val="28"/>
        </w:rPr>
        <w:t>3.1. Особенности организации образов</w:t>
      </w:r>
      <w:r w:rsidR="004A3E5A" w:rsidRPr="000D3EDE">
        <w:rPr>
          <w:rFonts w:ascii="Times New Roman" w:hAnsi="Times New Roman" w:cs="Times New Roman"/>
          <w:bCs/>
          <w:sz w:val="28"/>
          <w:szCs w:val="28"/>
        </w:rPr>
        <w:t>ательного процесса</w:t>
      </w:r>
    </w:p>
    <w:p w:rsidR="00101732" w:rsidRPr="000D3EDE" w:rsidRDefault="00101732" w:rsidP="000D3EDE">
      <w:pPr>
        <w:pStyle w:val="Standard"/>
        <w:ind w:firstLine="709"/>
        <w:jc w:val="both"/>
        <w:rPr>
          <w:bCs/>
          <w:sz w:val="28"/>
          <w:szCs w:val="28"/>
        </w:rPr>
      </w:pPr>
      <w:r w:rsidRPr="000D3EDE">
        <w:rPr>
          <w:bCs/>
          <w:sz w:val="28"/>
          <w:szCs w:val="28"/>
        </w:rPr>
        <w:t>3.2. Про</w:t>
      </w:r>
      <w:r w:rsidR="004A3E5A" w:rsidRPr="000D3EDE">
        <w:rPr>
          <w:bCs/>
          <w:sz w:val="28"/>
          <w:szCs w:val="28"/>
        </w:rPr>
        <w:t>граммно-методическое обеспечение</w:t>
      </w:r>
    </w:p>
    <w:p w:rsidR="00101732" w:rsidRPr="000D3EDE" w:rsidRDefault="00101732" w:rsidP="000D3EDE">
      <w:pPr>
        <w:pStyle w:val="Standard"/>
        <w:ind w:firstLine="709"/>
        <w:jc w:val="both"/>
        <w:rPr>
          <w:bCs/>
          <w:sz w:val="28"/>
          <w:szCs w:val="28"/>
        </w:rPr>
      </w:pPr>
      <w:r w:rsidRPr="000D3EDE">
        <w:rPr>
          <w:bCs/>
          <w:sz w:val="28"/>
          <w:szCs w:val="28"/>
        </w:rPr>
        <w:t>3.3. Организация материально-пространственной среды</w:t>
      </w:r>
    </w:p>
    <w:p w:rsidR="000D3EDE" w:rsidRPr="000D3EDE" w:rsidRDefault="000D3EDE" w:rsidP="000D3EDE">
      <w:pPr>
        <w:pStyle w:val="Standard"/>
        <w:ind w:firstLine="709"/>
        <w:jc w:val="both"/>
        <w:rPr>
          <w:bCs/>
          <w:sz w:val="28"/>
          <w:szCs w:val="28"/>
        </w:rPr>
      </w:pPr>
    </w:p>
    <w:sectPr w:rsidR="000D3EDE" w:rsidRPr="000D3EDE" w:rsidSect="0091494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9B" w:rsidRDefault="00FB609B" w:rsidP="00CA4C4E">
      <w:pPr>
        <w:spacing w:after="0" w:line="240" w:lineRule="auto"/>
      </w:pPr>
      <w:r>
        <w:separator/>
      </w:r>
    </w:p>
  </w:endnote>
  <w:endnote w:type="continuationSeparator" w:id="1">
    <w:p w:rsidR="00FB609B" w:rsidRDefault="00FB609B" w:rsidP="00CA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15297"/>
      <w:docPartObj>
        <w:docPartGallery w:val="Page Numbers (Bottom of Page)"/>
        <w:docPartUnique/>
      </w:docPartObj>
    </w:sdtPr>
    <w:sdtContent>
      <w:p w:rsidR="00CA4C4E" w:rsidRDefault="00FE5B5C">
        <w:pPr>
          <w:pStyle w:val="a5"/>
          <w:jc w:val="right"/>
        </w:pPr>
        <w:fldSimple w:instr=" PAGE   \* MERGEFORMAT ">
          <w:r w:rsidR="00616860">
            <w:rPr>
              <w:noProof/>
            </w:rPr>
            <w:t>1</w:t>
          </w:r>
        </w:fldSimple>
      </w:p>
    </w:sdtContent>
  </w:sdt>
  <w:p w:rsidR="00CA4C4E" w:rsidRDefault="00CA4C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9B" w:rsidRDefault="00FB609B" w:rsidP="00CA4C4E">
      <w:pPr>
        <w:spacing w:after="0" w:line="240" w:lineRule="auto"/>
      </w:pPr>
      <w:r>
        <w:separator/>
      </w:r>
    </w:p>
  </w:footnote>
  <w:footnote w:type="continuationSeparator" w:id="1">
    <w:p w:rsidR="00FB609B" w:rsidRDefault="00FB609B" w:rsidP="00CA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342"/>
    <w:rsid w:val="000D3EDE"/>
    <w:rsid w:val="00101732"/>
    <w:rsid w:val="0022292F"/>
    <w:rsid w:val="004A3E5A"/>
    <w:rsid w:val="00515291"/>
    <w:rsid w:val="00593B1F"/>
    <w:rsid w:val="00616860"/>
    <w:rsid w:val="00914943"/>
    <w:rsid w:val="00AC26F4"/>
    <w:rsid w:val="00B46280"/>
    <w:rsid w:val="00CA4C4E"/>
    <w:rsid w:val="00CE4A0A"/>
    <w:rsid w:val="00CF7342"/>
    <w:rsid w:val="00F403C1"/>
    <w:rsid w:val="00FB609B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7342"/>
    <w:pPr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101732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C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C4E"/>
  </w:style>
  <w:style w:type="paragraph" w:styleId="a5">
    <w:name w:val="footer"/>
    <w:basedOn w:val="a"/>
    <w:link w:val="a6"/>
    <w:uiPriority w:val="99"/>
    <w:unhideWhenUsed/>
    <w:rsid w:val="00C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C4E"/>
  </w:style>
  <w:style w:type="paragraph" w:customStyle="1" w:styleId="2">
    <w:name w:val="Абзац списка2"/>
    <w:basedOn w:val="a"/>
    <w:rsid w:val="000D3EDE"/>
    <w:pPr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7E67-DBD4-4E65-BB66-3EF60C8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2019-08-19T15:08:00Z</dcterms:created>
  <dcterms:modified xsi:type="dcterms:W3CDTF">2024-02-16T10:04:00Z</dcterms:modified>
</cp:coreProperties>
</file>