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7951</wp:posOffset>
            </wp:positionV>
            <wp:extent cx="10686553" cy="75616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7AF" w:rsidRDefault="008927A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C4" w:rsidRDefault="003A03EB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0061C4"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1771F" w:rsidRPr="000061C4" w:rsidRDefault="00E1771F" w:rsidP="003A03EB">
      <w:pPr>
        <w:tabs>
          <w:tab w:val="left" w:pos="631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</w:rPr>
        <w:t>1. Целевой раздел</w:t>
      </w:r>
      <w:r w:rsidR="00E177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3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sz w:val="28"/>
          <w:szCs w:val="28"/>
        </w:rPr>
        <w:t xml:space="preserve">1.1.  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записка………………………………………………………………………………………………           3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Цели и задачи в реализации программы……………………………………………………………………………         4</w:t>
      </w:r>
    </w:p>
    <w:p w:rsidR="000061C4" w:rsidRPr="000061C4" w:rsidRDefault="000061C4" w:rsidP="000061C4">
      <w:pPr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0061C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1.1.2. Принципы и подходы в организации образовательного процесса…</w:t>
      </w:r>
      <w:r w:rsidR="00F1342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…………………………………………......         6</w:t>
      </w:r>
    </w:p>
    <w:p w:rsidR="000061C4" w:rsidRPr="000061C4" w:rsidRDefault="000061C4" w:rsidP="000061C4">
      <w:pPr>
        <w:spacing w:after="0" w:line="240" w:lineRule="auto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0061C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1.1.3. Возрастные особенности развития детей …………………………………………………………..                          </w:t>
      </w:r>
      <w:r w:rsidR="00E1771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     6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Планируемые промежуточные результаты освоения образовательной области………………………………………………………………………………</w:t>
      </w:r>
      <w:r w:rsidR="00E17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                 12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</w:rPr>
        <w:t>2. Содержательный раздел</w:t>
      </w:r>
      <w:r w:rsidR="00E177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14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Описание образовательной области по разделам…………………………………………………………………           </w:t>
      </w:r>
      <w:r w:rsidR="00E1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Календарно-тематическое планирование ………………………………...............................................</w:t>
      </w:r>
      <w:r w:rsidR="00E1771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            22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Критерии и нормы оценки знаний, умений, навыков воспитаннико</w:t>
      </w:r>
      <w:r w:rsidR="00E1771F">
        <w:rPr>
          <w:rFonts w:ascii="Times New Roman" w:eastAsia="Times New Roman" w:hAnsi="Times New Roman" w:cs="Times New Roman"/>
          <w:sz w:val="28"/>
          <w:szCs w:val="28"/>
          <w:lang w:eastAsia="ru-RU"/>
        </w:rPr>
        <w:t>в……………………………………………            34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Организационный раздел</w:t>
      </w:r>
      <w:r w:rsidR="00E1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47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Программно-методическое обеспечение………………………</w:t>
      </w:r>
      <w:r w:rsidR="00E1771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          47</w:t>
      </w:r>
    </w:p>
    <w:p w:rsidR="000061C4" w:rsidRPr="000061C4" w:rsidRDefault="000061C4" w:rsidP="000061C4">
      <w:pPr>
        <w:spacing w:after="0" w:line="240" w:lineRule="auto"/>
        <w:ind w:right="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материально-пространственной среды……………………………………………………………………………….........................................</w:t>
      </w:r>
      <w:r w:rsidR="00E1771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      48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основной общеобразовательной программы дошкольного образования муниципального бюджетного учреждения Губкинского городского округа «Социально-реабилитационный центр для несовершеннолетних» и  в соответствии  ФГОС ДО, Уставом Муниципального бюджетного учреждения Губкинского городского округа «Социально-реабилитационный центр для несовершеннолетних».</w:t>
      </w:r>
    </w:p>
    <w:p w:rsidR="000061C4" w:rsidRPr="000061C4" w:rsidRDefault="000061C4" w:rsidP="00006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1C4">
        <w:rPr>
          <w:rFonts w:ascii="Times New Roman" w:eastAsia="Calibri" w:hAnsi="Times New Roman" w:cs="Times New Roman"/>
          <w:sz w:val="28"/>
          <w:szCs w:val="28"/>
        </w:rPr>
        <w:t>При разработке рабочей программы использовались следующие нормативно-правовые документы:</w:t>
      </w:r>
    </w:p>
    <w:p w:rsidR="000061C4" w:rsidRPr="000061C4" w:rsidRDefault="000061C4" w:rsidP="000061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006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</w:t>
      </w:r>
    </w:p>
    <w:p w:rsidR="000061C4" w:rsidRPr="000061C4" w:rsidRDefault="000061C4" w:rsidP="000061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061C4" w:rsidRPr="000061C4" w:rsidRDefault="000061C4" w:rsidP="000061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15 мая 2013 N 26 (ред. от 27.08.2015)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061C4" w:rsidRPr="000061C4" w:rsidRDefault="000061C4" w:rsidP="000061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0061C4" w:rsidRPr="000061C4" w:rsidRDefault="000061C4" w:rsidP="000061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15 января 2014 года № 14 «Об утверждении показателей мониторинга системы образования»</w:t>
      </w:r>
    </w:p>
    <w:p w:rsidR="000061C4" w:rsidRPr="000061C4" w:rsidRDefault="000061C4" w:rsidP="000061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0061C4" w:rsidRPr="000061C4" w:rsidRDefault="000061C4" w:rsidP="000061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0061C4" w:rsidRPr="000061C4" w:rsidRDefault="000061C4" w:rsidP="000061C4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06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30038);</w:t>
      </w:r>
    </w:p>
    <w:p w:rsidR="000061C4" w:rsidRPr="000061C4" w:rsidRDefault="000061C4" w:rsidP="000061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проведение непосредственно образ</w:t>
      </w:r>
      <w:r w:rsidR="00BB2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овательной деятельности (НОД) 35</w:t>
      </w: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 (1 раз в неделю), длительность проведения НОД:</w:t>
      </w:r>
    </w:p>
    <w:p w:rsidR="000061C4" w:rsidRPr="000061C4" w:rsidRDefault="000061C4" w:rsidP="000061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5"/>
        <w:gridCol w:w="4126"/>
        <w:gridCol w:w="4011"/>
      </w:tblGrid>
      <w:tr w:rsidR="000061C4" w:rsidRPr="000061C4" w:rsidTr="003A03EB">
        <w:tc>
          <w:tcPr>
            <w:tcW w:w="1862" w:type="dxa"/>
            <w:shd w:val="clear" w:color="auto" w:fill="auto"/>
          </w:tcPr>
          <w:p w:rsidR="000061C4" w:rsidRPr="000061C4" w:rsidRDefault="000061C4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4126" w:type="dxa"/>
            <w:shd w:val="clear" w:color="auto" w:fill="auto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5 лет</w:t>
            </w:r>
          </w:p>
        </w:tc>
        <w:tc>
          <w:tcPr>
            <w:tcW w:w="4011" w:type="dxa"/>
            <w:shd w:val="clear" w:color="auto" w:fill="auto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–7 лет</w:t>
            </w:r>
          </w:p>
        </w:tc>
      </w:tr>
      <w:tr w:rsidR="000061C4" w:rsidRPr="000061C4" w:rsidTr="003A03EB">
        <w:tc>
          <w:tcPr>
            <w:tcW w:w="1862" w:type="dxa"/>
            <w:shd w:val="clear" w:color="auto" w:fill="auto"/>
          </w:tcPr>
          <w:p w:rsidR="000061C4" w:rsidRPr="000061C4" w:rsidRDefault="000061C4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4126" w:type="dxa"/>
            <w:shd w:val="clear" w:color="auto" w:fill="auto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4011" w:type="dxa"/>
            <w:shd w:val="clear" w:color="auto" w:fill="auto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25-30 мин</w:t>
            </w:r>
          </w:p>
        </w:tc>
      </w:tr>
    </w:tbl>
    <w:p w:rsidR="000061C4" w:rsidRPr="000061C4" w:rsidRDefault="000061C4" w:rsidP="000061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1.1.1. Цели и задачи в реализации программы</w:t>
      </w:r>
    </w:p>
    <w:p w:rsidR="000061C4" w:rsidRPr="000061C4" w:rsidRDefault="000061C4" w:rsidP="0000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имеет </w:t>
      </w: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элементарных математических представлений, первичных представлений об основных свойствах и об отношениях объектов окружающего мира: в форме, цвете, размере, количестве, числе, части и целом, пространстве и времени; и способствует решению следующих </w:t>
      </w: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061C4" w:rsidRPr="000061C4" w:rsidRDefault="000061C4" w:rsidP="000061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любознательности и познавательной мотивации; </w:t>
      </w:r>
    </w:p>
    <w:p w:rsidR="000061C4" w:rsidRPr="000061C4" w:rsidRDefault="000061C4" w:rsidP="000061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познавательных действий; </w:t>
      </w:r>
    </w:p>
    <w:p w:rsidR="000061C4" w:rsidRPr="000061C4" w:rsidRDefault="000061C4" w:rsidP="000061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становление сознания;  </w:t>
      </w:r>
    </w:p>
    <w:p w:rsidR="000061C4" w:rsidRPr="000061C4" w:rsidRDefault="000061C4" w:rsidP="000061C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воображения и творческой активности;  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дошкольниками строится на основе следующей системы дидактических принципов: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-новое знание вводится не в готовом виде, а через самостоятельное «открытие» его детьми (принцип деятельности);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-обеспечивается возможность разноуровневого обучения детей, продвижения каждого ребенка своим темпом (принцип минимакса);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введении нового знания раскрывается его взаимосвязь с предметами и явлениями окружающего мира (принцип целостного представления о мире);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детей формируется умение осуществлять собственный выбор на основании собственного критерия (принцип вариативности);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-процесс обучения сориентирован на приобретение детьми собственного опыта творческой деятельности (принцип творчества);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-обеспечиваются преемственные связи между всеми ступенями обучения (принцип непрерывности).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данной рабочей программы по формированию элементарных математических представлений создает условия для воспитания у детей личностных качеств, самостоятельности, активности, произвольности; учит </w:t>
      </w: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анализировать содержание заданий и выполнять их, обосновывать выбор каждого действия, делать доступные обобщения на основе рассматриваемых фактов; позволит сформировать устойчивый интерес к математическим знаниям.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состоит из следующих разделов: 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«Количество и счет»;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«Величина»;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«Форма»;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«Ориентировка в пространстве»;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«Ориентировка во времени».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программы заключается в том, что она предполагает использование информационно- коммуникативных технологий. Формирование элементарных математических представлений предполагает познавательное развитие (работа с информацией и общение к элементам логического мышления). Программа предполагает использование методов, способных сделать процесс познания привлекательным: метод проблемного подхода и поисково-исследовательской деятельности.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Методика работы с детьми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ситуации содружества, содеятельности. Активация мыслительной деятельности развивает активную позицию ребенка и формирует навыки образовательной деятельности.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является – непосредственно образовательная деятельность. Игровые ситуации с элементами соревнований, используемые в работе с детьми, мотивируют их деятельность и направляют мыслительную активность на поиск способов решения поставленных задач.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НОД важно воспитывать у детей самостоятельность, активность, развивать зрительно- пространственное восприятие и зрительно- моторную координацию, внимание, речь, память и мыслительную деятельность. А также формировать умение анализировать содержание заданий, обосновывать выбор каждого действия и обобщать рассматриваемые факты. 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самостоятельной деятельности детей создавать условия для закрепления математических знаний и действий через различные виды культурных практик.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3EB" w:rsidRDefault="003A03EB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3EB" w:rsidRDefault="003A03EB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3EB" w:rsidRDefault="003A03EB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A03EB" w:rsidRDefault="003A03EB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1.1.2. Принципы и подходы в организации образовательного процесса</w:t>
      </w:r>
    </w:p>
    <w:p w:rsidR="000061C4" w:rsidRPr="000061C4" w:rsidRDefault="000061C4" w:rsidP="0000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соответствует принципу развивающего образования, целью которого является развитие ребенка;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основывается на комплексно-тематическом принципе построения образовательного процесса;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предусматривает решение программных образовательных задач в совместной деятельности взрослого и детей,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допускает варьирование образовательного процесса в зависимости от региональных особенностей;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0061C4" w:rsidRPr="000061C4" w:rsidRDefault="000061C4" w:rsidP="0000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из этих принципов являются: всестороннее и гармоническое развитие личности.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390" w:rsidRDefault="00D74390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390" w:rsidRDefault="00D74390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390" w:rsidRDefault="00D74390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390" w:rsidRDefault="00D74390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390" w:rsidRDefault="00D74390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1.1.3. Возрастные особенности развития детей.</w:t>
      </w:r>
    </w:p>
    <w:p w:rsidR="000061C4" w:rsidRPr="000061C4" w:rsidRDefault="000061C4" w:rsidP="000061C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Возрастные особенности детей 3-4 лет</w:t>
      </w:r>
    </w:p>
    <w:p w:rsidR="000061C4" w:rsidRPr="000061C4" w:rsidRDefault="000061C4" w:rsidP="000061C4">
      <w:pPr>
        <w:shd w:val="clear" w:color="auto" w:fill="FFFFFF"/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происходит переход ребенка к новым отношениям с взрослыми, сверстниками, предметным миром.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Характерное для младшего дошкольника требование «я сам» отражает, прежде всего, появление у него новой потребности в самостоятельных действиях, а не фактический уровень возможностей.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воспитателя дети успешно осваивают умения самообслуживания, культурно-гигиенические навыки, новые предметные и игровые действия. К концу четвертого года жизни младший дошкольник овладевает элементарной культурой поведения во время еды за столом и умывания.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Младший дошкольник особенно нуждается в материнской поддержке и заботе воспитателя.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стремится получить эмоциональную оценку взрослого – одобрение, похвалу, ласку. Ощутив любовь воспитателя, младший дошкольник становится более уверенным и общительным, с удовольствием подражает действиям взрослого.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влиянием общения </w:t>
      </w: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происходят большие изменения в развитии речи: 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увеличивается запас слов, совершенствуется грамматический строй речи, появляются элементарные высказывания об окружающем. При этом дети пользуются не только простыми, но и сложными предложениями. Младшие дошкольники любят играть словами, проявляют «словотворчество».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Calibri" w:eastAsia="Times New Roman" w:hAnsi="Calibri" w:cs="Calibri"/>
          <w:iCs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четвертом году жизни </w:t>
      </w: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развивается интерес к общению со сверстниками.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между детьми возникают на основе интереса к действиям с привлекательными предметами, игрушками. Эти действия постепенно приобретают совместный, взаимозависимый характер. </w:t>
      </w: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Игра – любимая деятельность младших дошкольников. 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активно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Младший дошкольник охотно подражает показываемым ему игровым действиям. В играх дети воспроизводят цепочку игровых эпизодов, отражая преимущественно бытовые сюжеты («дочки-матери», «врач», «шофер» и прочее).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усваивают</w:t>
      </w: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некоторые нормы и правила поведения, 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Младшие дошкольники - это в первую очередь «деятели», а не наблюдатели.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активной разнообразной деятельности составляет важнейшее условие их развития. Поэтому пребывание ребенка организуется так, чтобы он 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т.п.). </w:t>
      </w:r>
    </w:p>
    <w:p w:rsidR="000061C4" w:rsidRPr="000061C4" w:rsidRDefault="000061C4" w:rsidP="00006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Возрастные особенности детей 4-5 лет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Возросли физические возможности детей: движения их стали значительно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непослушными, капризными.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активно проявляется стремление к общению со сверстниками. Если ребенок трех лет вполне удовлетворяется «обществом» кукол, то в 4-5 лет он нуждается в содержательных контактах со сверстниками. Дети общаются по поводу игрушек, совместных игр, общих дел. Их речевые контакты становятся более результативными и действенными.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черты появляются в общении детей 4-5 лет с воспитателем. Дошкольники охотно сотрудничают с взрослыми в практических делах (совместные игры, трудовые поручения, уход за животными, растениями), но наряду с этим всё более активно стремятся к познавательному, интеллектуальному общению. В своих познавательных интересах ребёнок начинает выходить за рамки конкретной ситуации. Возраст «почемучек» проявляется в многочисленных вопросах детей к воспитателю: «Почему?», «Зачем?», «Для чего?».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Ребёнок пятого года жизни отличается высокой активностью.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приёмов простейшего анализа, сравнения, умения наблюдать. Ребёнок способен анализировать объекты одновременно по 2-3 признакам: цвету и форме, цвету, форме и материалу и т. п. Он может сравнивать предметы по цвету, форме, размеру, запаху, вкусу и другим свойствам, находя различия и сходство.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детей 4-5 лет ярко проявляется интерес к игре.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усложняется по содержанию, количеству ролей и ролевых диалогов. Дети уверенно называют свою игровую роль, действуют в соответствии с ней. Преобладает однополое игровое общение. Девочки предпочитают игры на семейно-бытовые сюжеты, игры «в принцесс». Мальчиков привлекают игры «в военных, строителей, моряков». Игра продолжает оставаться основной формой организации их жизни. </w:t>
      </w: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Примечательной особенностью детей является фантазирование,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они путают вымысел и реальность. Яркость фантазий расширяет рамки умственных возможностей детей и используется воспитателем для обогащения детского игрового опыта: придумывания в игре фантастических образов животных, людей, сказочных путешествий.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детей этого возраста </w:t>
      </w: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наблюдается пробуждение интереса к правилам поведения, 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чём свидетельствуют многочисленные жалобы-заявления детей воспитателю о том, что кто-то делает что-то неправильно или не выполняет какое-то требование. Такое «заявление» ребенка означает,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отличаются повышенной чувствительностью к словам, оценкам и отношению к ним взрослых. Они радуются похвале, но на неодобрение или замечание часто реагирует остро эмоционально: вспышками гнева, слезами, воспринимая замечания как личную обиду. </w:t>
      </w: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Ранимость ребенка 4-5 лет –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проявление его индивидуальности, а особенность возраста.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году жизни дети проявляют интерес к вопросам пола, </w:t>
      </w: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начинается осознание своей половой принадлежности.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отмечают внешнее различие между мальчиками и девочками. 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Словарь детей увеличивается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2000 слов и более. В разговоре ребёнок начинает пользоваться сложными фразами и предложениями. Дети любят играть словами, их привлекают рифмы, простейшие из которых дети легко запоминают и сочиняют подобные. </w:t>
      </w:r>
    </w:p>
    <w:p w:rsidR="000061C4" w:rsidRPr="000061C4" w:rsidRDefault="000061C4" w:rsidP="00006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Возрастные особенности детей 5-6 лет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5 – 6 лет характеризуется активизацией ростового процесса: за год ребёнок может вырасти на 7-</w:t>
      </w:r>
      <w:smartTag w:uri="urn:schemas-microsoft-com:office:smarttags" w:element="metricconverter">
        <w:smartTagPr>
          <w:attr w:name="ProductID" w:val="10 см"/>
        </w:smartTagPr>
        <w:r w:rsidRPr="00006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см</w:t>
        </w:r>
      </w:smartTag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Изменяются пропорции тела. Совершенствуются движения, двигательный опыт детей расширяется, активно развиваются двигательные способности. Углубляются представления детей о здоровье и здоровом образе жизни, о назначении гигиенических процедур, закаливания, занятий спортом, утренней гимнастики.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социальные представления морального плана. 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Возрастают возможности памяти, более устойчивым становится внимание.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Продолжает совершенствоваться речь. За год словарь увеличивается на 1000 – 1200 слов. Совершенствуется связная, монологическая речь.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Развивается продуктивное воображение, способность воспринимать и воображать себе на основе словесного описания различные миры, события и т.п. Эти достижения находят воплощение в детских играх, театральной деятельности, в рисунках, детских рассказах. Рисование – любимое занятие старших дошкольников.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Возрастает потребность в общении со сверстниками, в совместных играх и деятельности. Дети становятся избирательны во взаимоотношениях и общении. Всё более ярко проявляется предпочтение к определённым видам игр. Их репертуар разнообразен и включает в себя сюжетно-ролевые, режиссёрские,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старших дошкольников к общению с взрослым не ослабевает. Дети активно стремятся привлечь к себе внимание взрослых, вовлечь в разговор. Детям хочется поделиться своими знаниями, впечатлениями. Равноправное общение с взрослыми поднимает ребёнка в своих глазах, помогает почувствовать своё взросление и компетентность. </w:t>
      </w:r>
    </w:p>
    <w:p w:rsidR="000061C4" w:rsidRPr="000061C4" w:rsidRDefault="000061C4" w:rsidP="00006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Возрастные особенности детей 6-7 лет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детей седьмого года жизни отличаются достаточной координированностью и точностью. Дети хорошо различают направление движения, скорость, смену темпа и ритма. Они активно приобщаются к нормам здорового образа жизни. Формируется привычка самостоятельно следить за своим внешним видом, пользоваться носовым платком, быть опрятным и аккуратным, причёсываться.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развивается способность к соподчинению мотивов поступков, к определённой произвольной регуляции своих действий. В поведении и взаимоотношениях наблюдаются волевые проявления: дети могут сдержаться, если это необходимо, проявить терпение, настойчивость. Дошкольник начинает оценивать себя с точки зрения своей авторитетности среди других, признания ими его личных достижений и качеств. Формируется достаточно устойчивая самооценка.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Характерной особенностью является появление интереса к проблемам, выходящим за рамки детского сада и личного опыта. Дети интересуются событиями прошлого и будущего, жизнью разных народов, животным и растительным миром разных стран.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седьмого года предпочитают совместную деятельность индивидуальной. В совместной деятельности дети осваивают разные формы сотрудничества: договариваются, обмениваются мнениями; чередуют и согласовывают действия; совместно выполняют одну операцию; контролируют действия партнёра, исправляют его ошибки; помогают партнёру, выполняют часть его работы; принимают замечания партнёра, исправляют свои ошибки.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расширяется игровой опыт детей. Достаточно широко проявляются избирательные интересы в выборе игр, индивидуальные предпочтения, особенности игр мальчиков и девочек. Появляются индивидуальные черты в игровом поведении: дети-режиссёры, дети-исполнители, дети-сочинители игровых сюжетов. Старшие дошкольники выдвигают разнообразные игровые замыслы до начала игры и по ходу игры, проявляют инициативу в придумывании игровых событий, используют сюжетосложение для построения игры. В игре дети вступают в игровой диалог со сверстником, стремятся ярко передать игровую роль. Игра становится интегративной деятельностью, которая тесно связана с различными видами детской деятельности – познавательной, коммуникативной, художественно-продуктивной, конструктивной.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седьмом году жизни расширяются возможности развития самостоятельной познавательной деятельности. 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 Развиваются возможности памяти: увеличивается её объём, произвольность запоминания информации.</w:t>
      </w:r>
    </w:p>
    <w:p w:rsidR="000061C4" w:rsidRPr="000061C4" w:rsidRDefault="000061C4" w:rsidP="00006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Старшие дошкольники начинают проявлять интерес к будущему школьному обучению. Интерес детей к школе развивается естественным путём в общении с воспитателем, через сюжетно-ролевые игры на школьную тему.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работы с детьми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ситуации содружества, содеятельности. Активация мыслительной деятельности развивает активную позицию ребенка и формирует навыки учебной деятельности. 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061C4" w:rsidRPr="000061C4" w:rsidSect="000061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1134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НОД важно воспитывать у детей личностные качества, самостоятельность, активность, произвольность, развитие зрительно-пространственного восприятия и зрительномоторной координации, внимание, речь, память, </w:t>
      </w: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мыслительную деятельность. Детей учат анализировать содержание заданий и выполнить их, обосновывать выбор каждого действия, делать доступные обобщения на основе рассматриваемых фактов.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1.2. Планируемые промежуточные результаты освоения образовательной области.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промежуточные результаты освоения образовательной области детьми 3-5 лет: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-Знать, различать и называть следующие цвета: красный, синий, желтый, зеленый, белый, черный.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 уметь определять геометрические фигуры: круг, квадрат, треугольник, прямоугольник. Геометрические тела: шар, куб, цилиндр; знать их характерные отличия.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 уметь определять форму объектов на основе их сравнения с знакомыми предметами (например, как мячик, кг кирпичик и т.п.)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и уметь определять размеры предметов (большой - маленький, длинный - короткий).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выделять в предметах сразу несколько признаков (форму, цвет, величину). Уметь различать, из каких частей составлена группа предметов, называть их характерные особенности (цвет, форму, величину).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устанавливать соотношения предметов к величине.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количественные отношения один - много.</w:t>
      </w:r>
    </w:p>
    <w:p w:rsidR="000061C4" w:rsidRPr="000061C4" w:rsidRDefault="000061C4" w:rsidP="000061C4">
      <w:pPr>
        <w:tabs>
          <w:tab w:val="right" w:pos="14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-Знать и понимать числовую оценку (например: 2 руки, 2 глаза, 3 ложки, 3 книги и т.п.)</w:t>
      </w: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-Уметь устанавливать соотношение предметов по качеству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Знать и называть геометрические фигуры: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-Считать до5 (количественный счет), отвечать на вопрос «Сколько всего?»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-Раскладывать 3-5 предметов различной величины (длины, ширины, высоты) в возрастающем (убывающем) порядке; рассказывать о величине каждого предмета в ряду.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две группы путем поштучного соотношения предметов (составления пар).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в окружающей обстановке предметы, похожие на знакомые фигуры.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предметы контрастных и одинаковых размеров; при сравнении предметов соизмерять один предмет с другим по заданному признаку величины (дине, ширине, высоте, величине в целом), пользуясь приемами наложения и приложения. Обозначать результат сравнения словами: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- короткий, одинаковые(равные) по длине, широкий - узкий, одинаковые (равные) по ширине, высокий - низкий (одинаковые (равные) по величине.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-Определять расположение предметов относительно своего тела и направление движения от себя (направо, налево, вперед, назад, вверх, вниз).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-Различать левую и правую руки.                                                                                                                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элементарные временные ориентировки в частях суток и временах года.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промежуточные результаты освоения образовательной области детьми 5-7 лет: 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выделять составные части группы предметов, их признаки, различия и сходства, сравнивать части на основе счета предметов и составления пар; понимать, что целая группа предметов больше каждой своей части (часть меньше целого).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-Считать (отсчитывать) в пределах 10.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пользоваться количественными и порядковыми числительными (в пределах 10), отвечать на вопросы: «Сколько?», «Который по счету?».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предметы по длине (ширине, высоте, толщине) с помощью наложения, приложения, на глаз.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-Размещать предметы различной величины (до7-10) в порядке возрастания, убывания их длины (ширины, высоты), толщины; понимать относительность признака величины предметов.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свое местонахождение среди предметов и людей, а также положение одного предмета по отношению к другому.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некоторые характерные особенности знакомых геометрических фигур (количество углов, сторон, равенство, неравенство сторон).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форму предметов: круглую, треугольную, четырехугольную.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-Знать, что утро, день, вечер, ночь составляют сутки; последовательность частей суток.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-Называть текущий день недели.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-Знать состав чисел первого десятка, прибавляя единицу к предыдущему и вычитая единицу из следующего за ним в ряду.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-Арифметические знаки +, -, =; монеты достоинством 1, 5, 10 рублей.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-Названия текущего месяца года;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-Уметь самостоятельно объединять различные группы предметов, имеющие общий признак, в единое множество и удалять из множества отдельные его части (часть предметов).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связи и отношения между целым множеством и различными его частями (частью); находить части целого множества и целое по известным частям.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-Называть числа в прямом (обратном) порядке до 10, начиная с любого натурального ряда (в пред</w:t>
      </w:r>
      <w:r w:rsidR="003A0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елах 10).                     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-Соотносить цифру (0-9) и количество предметов.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и решать задачи в одно действие на сложение и вычитание, пользоваться цифрами и арифметическими знаками (+, -, =).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величины: длину (ширину, высоту), объем (вместимость), массу (вес), время и способы их изменения.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 предметы (фигуры) на несколько равных частей. Сравнивать целый предмет и его часть. Соотносить величину предметов и частей.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-Распознавать, называть: отрезок, угол, многоугольники, шар, куб, цилиндр; проводить их сравнение.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-Воссоздавать из частей, видоизменять геометрические фигуры по условию и конечному результату; составлять из малых форм большие.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предметы по форме.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-Узнавать знакомые геометрические фигуры в предметах реального мира.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окружающем пространстве и на плоскости (лист, страница, поверхность стола и др.), обозначать взаимное расположение и направление движения объектов; пользоваться простейшими знаковыми обозначениями.</w:t>
      </w:r>
    </w:p>
    <w:p w:rsidR="000061C4" w:rsidRPr="000061C4" w:rsidRDefault="000061C4" w:rsidP="0000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временные отношения (день-неделя-месяц), время по часам с точностью до 1 часа.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Содержательный раздел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Описание образовательной области по разделам от 3 до 4 лет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</w:t>
      </w:r>
    </w:p>
    <w:p w:rsidR="000061C4" w:rsidRPr="000061C4" w:rsidRDefault="000061C4" w:rsidP="0000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0061C4" w:rsidRPr="000061C4" w:rsidRDefault="000061C4" w:rsidP="0000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составлять группы из однородных предметов и выделять из них отдельные предметы; различать понятия много, один, по одному, ни одного; находить один и несколько одинаковых предметов в окружающей обстановке; понимать вопрос «Сколько?»; при ответе пользоваться словами много, один, ни одного.</w:t>
      </w:r>
    </w:p>
    <w:p w:rsidR="000061C4" w:rsidRPr="000061C4" w:rsidRDefault="000061C4" w:rsidP="000061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                                                   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Величина</w:t>
      </w:r>
    </w:p>
    <w:p w:rsidR="000061C4" w:rsidRPr="000061C4" w:rsidRDefault="000061C4" w:rsidP="000061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длинный — короткий, одинаковые (равные) по длине, широкий — узкий, одинаковые (равные) по ширине, высокий - низкий, одинаковые (равные) по высоте, большой — маленький, одинаковые (равные) по величине.</w:t>
      </w:r>
    </w:p>
    <w:p w:rsidR="000061C4" w:rsidRPr="000061C4" w:rsidRDefault="000061C4" w:rsidP="000061C4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0061C4" w:rsidRPr="000061C4" w:rsidRDefault="000061C4" w:rsidP="000061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0061C4" w:rsidRPr="000061C4" w:rsidRDefault="000061C4" w:rsidP="000061C4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в пространстве.</w:t>
      </w:r>
    </w:p>
    <w:p w:rsidR="000061C4" w:rsidRPr="000061C4" w:rsidRDefault="000061C4" w:rsidP="000061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слева; различать правую и левую руки.</w:t>
      </w:r>
    </w:p>
    <w:p w:rsidR="000061C4" w:rsidRPr="000061C4" w:rsidRDefault="000061C4" w:rsidP="000061C4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Ориентировка во времени</w:t>
      </w:r>
    </w:p>
    <w:p w:rsidR="000061C4" w:rsidRPr="000061C4" w:rsidRDefault="000061C4" w:rsidP="000061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в контрастных частях суток: день — ночь, утро – вечер.</w:t>
      </w:r>
    </w:p>
    <w:p w:rsidR="000061C4" w:rsidRPr="000061C4" w:rsidRDefault="000061C4" w:rsidP="000061C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области по разделам от 4 до 5 лет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Количество и счет</w:t>
      </w:r>
    </w:p>
    <w:p w:rsidR="000061C4" w:rsidRPr="000061C4" w:rsidRDefault="000061C4" w:rsidP="0000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представление о том, что множество («много») может состоять из разных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</w:t>
      </w:r>
    </w:p>
    <w:p w:rsidR="000061C4" w:rsidRPr="000061C4" w:rsidRDefault="000061C4" w:rsidP="0000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в речь детей выражения: «Здесь много кружков, одни — красного цвета, а другие — синего; красных кружков больше, чем синих, а синих-меньше, чем красных» или «красных и синих кружков поровну».</w:t>
      </w:r>
    </w:p>
    <w:p w:rsidR="000061C4" w:rsidRPr="000061C4" w:rsidRDefault="000061C4" w:rsidP="0000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0061C4" w:rsidRPr="000061C4" w:rsidRDefault="000061C4" w:rsidP="0000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                                      15</w:t>
      </w:r>
    </w:p>
    <w:p w:rsidR="000061C4" w:rsidRPr="000061C4" w:rsidRDefault="000061C4" w:rsidP="0000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гоже 2, Елочек и зайчиков стало поровну: 2 и 2).</w:t>
      </w:r>
    </w:p>
    <w:p w:rsidR="000061C4" w:rsidRPr="000061C4" w:rsidRDefault="000061C4" w:rsidP="0000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0061C4" w:rsidRPr="000061C4" w:rsidRDefault="000061C4" w:rsidP="000061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счета устанавливать равенство (неравенство) групп предмете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Величина</w:t>
      </w:r>
    </w:p>
    <w:p w:rsidR="000061C4" w:rsidRPr="000061C4" w:rsidRDefault="000061C4" w:rsidP="000061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умение сравнивать два предмета по величине (длине,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длиннее — короче, лире — уже, выше — ниже, толще — тоньше или равные (одинаковые) по: длине, ширине, высоте, толщине.</w:t>
      </w:r>
    </w:p>
    <w:p w:rsidR="000061C4" w:rsidRPr="000061C4" w:rsidRDefault="000061C4" w:rsidP="000061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сравнивать предметы по двум признакам величины (красная лента длиннее и шире зеленой, желтый шарфик короче, уже синего).</w:t>
      </w:r>
    </w:p>
    <w:p w:rsidR="000061C4" w:rsidRPr="000061C4" w:rsidRDefault="000061C4" w:rsidP="000061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самая высокая, эта (оранжевая) — пониже, эта (розовая) — еще ниже, а эта (желтая) — самая низкая» и т. д.).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0061C4" w:rsidRPr="000061C4" w:rsidRDefault="000061C4" w:rsidP="000061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детей о геометрических фигурах: круге, квадрата,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0061C4" w:rsidRPr="000061C4" w:rsidRDefault="000061C4" w:rsidP="000061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прямоугольником, сравнивая его с кругом, квадратом, треугольником.</w:t>
      </w:r>
    </w:p>
    <w:p w:rsidR="000061C4" w:rsidRPr="000061C4" w:rsidRDefault="000061C4" w:rsidP="000061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и называть прямоугольник, его элементы: углы и стороны.                              </w:t>
      </w:r>
    </w:p>
    <w:p w:rsidR="000061C4" w:rsidRPr="000061C4" w:rsidRDefault="000061C4" w:rsidP="000061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</w:p>
    <w:p w:rsidR="000061C4" w:rsidRPr="000061C4" w:rsidRDefault="000061C4" w:rsidP="000061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соотносить форму предметов с известными детям геометрическими фигурами: тарелка — круг, платок — квадрат, мяч — шар, окно, дверь — прямоугольник и др.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 пространстве</w:t>
      </w:r>
    </w:p>
    <w:p w:rsidR="000061C4" w:rsidRPr="000061C4" w:rsidRDefault="000061C4" w:rsidP="000061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0061C4" w:rsidRPr="000061C4" w:rsidRDefault="000061C4" w:rsidP="000061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пространственными отношениями: далеко — близко (дом стоит близко, а березка растет далеко).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во времени</w:t>
      </w:r>
    </w:p>
    <w:p w:rsidR="000061C4" w:rsidRPr="000061C4" w:rsidRDefault="000061C4" w:rsidP="000061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Расширять представления детей о частях суток, их характерных особенностях, последовательности (утро — день — вечер — ночь). Объяснить значение слов: вчера, сегодня, завтра.</w:t>
      </w: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области по разделам от 5 до 6 лет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считать до 10; последовательно знакомить с образованием каждого числа в пределах 5-10 (на наглядной основе).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отсчитывать предметы из большого количества по образцу и заданному числу (в пределах 10).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                                                                                                                               17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цифрами от 0 до 9.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0061C4" w:rsidRPr="000061C4" w:rsidRDefault="000061C4" w:rsidP="000061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- часть меньше целого.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Величина</w:t>
      </w:r>
    </w:p>
    <w:p w:rsidR="000061C4" w:rsidRPr="000061C4" w:rsidRDefault="000061C4" w:rsidP="000061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размеру;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0061C4" w:rsidRPr="000061C4" w:rsidRDefault="000061C4" w:rsidP="000061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</w:t>
      </w:r>
    </w:p>
    <w:p w:rsidR="000061C4" w:rsidRPr="000061C4" w:rsidRDefault="000061C4" w:rsidP="000061C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0061C4" w:rsidRPr="000061C4" w:rsidRDefault="000061C4" w:rsidP="000061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                                                                                                                        </w:t>
      </w:r>
    </w:p>
    <w:p w:rsidR="000061C4" w:rsidRPr="000061C4" w:rsidRDefault="000061C4" w:rsidP="000061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т.д.</w:t>
      </w:r>
    </w:p>
    <w:p w:rsidR="000061C4" w:rsidRPr="000061C4" w:rsidRDefault="000061C4" w:rsidP="000061C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том, как из одной формы сделать другую.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 пространстве</w:t>
      </w:r>
    </w:p>
    <w:p w:rsidR="000061C4" w:rsidRPr="000061C4" w:rsidRDefault="000061C4" w:rsidP="000061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 Справа от куклы сидит заяц, а слева от куклы стоит лошадка, сзади — мишка, а впереди — машина».</w:t>
      </w:r>
    </w:p>
    <w:p w:rsidR="000061C4" w:rsidRPr="000061C4" w:rsidRDefault="000061C4" w:rsidP="000061C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ориентироваться на листе бумаги (справа — слева, вверху — внизу, в середине, в углу).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во времени</w:t>
      </w:r>
    </w:p>
    <w:p w:rsidR="000061C4" w:rsidRPr="000061C4" w:rsidRDefault="000061C4" w:rsidP="000061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что утро, вечер, день, ночь составляют сутки.</w:t>
      </w:r>
    </w:p>
    <w:p w:rsidR="000061C4" w:rsidRPr="000061C4" w:rsidRDefault="000061C4" w:rsidP="000061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области по разделам от 6 до 7 лет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Количество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объединении, дополнении множеств, удалении из множества части или отдельных его частей. Закреплять умение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количественного и порядкового счета в пределах 10. Познакомить со счетом в пределах 20.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числами второго десятка.                                                                                      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составом чисел от 0 до 10.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умение раскладывать число на два меньших и составлять из двух меньших большее (в пределах 10, на наглядной основе).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монетами достоинством 1,5, 10 копеек, 1,2, 5,10 рублей (различение, набор и размен монет).</w:t>
      </w:r>
    </w:p>
    <w:p w:rsidR="000061C4" w:rsidRPr="000061C4" w:rsidRDefault="000061C4" w:rsidP="000061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Величина</w:t>
      </w:r>
    </w:p>
    <w:p w:rsidR="000061C4" w:rsidRPr="000061C4" w:rsidRDefault="000061C4" w:rsidP="000061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считать по заданной мере, когда за единицу счета принимается не один, а несколько предметов или часть предмета.</w:t>
      </w:r>
    </w:p>
    <w:p w:rsidR="000061C4" w:rsidRPr="000061C4" w:rsidRDefault="000061C4" w:rsidP="000061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0061C4" w:rsidRPr="000061C4" w:rsidRDefault="000061C4" w:rsidP="000061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первоначальные измерительные умения. Развивать умение измерять длину, ширину, высоту предметов (отрезки прямых линий) с помощью условной меры (бумаги в клетку).</w:t>
      </w:r>
    </w:p>
    <w:p w:rsidR="000061C4" w:rsidRPr="000061C4" w:rsidRDefault="000061C4" w:rsidP="000061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измерять объем жидких и сыпучих веществ с помощью условной меры.</w:t>
      </w:r>
    </w:p>
    <w:p w:rsidR="000061C4" w:rsidRPr="000061C4" w:rsidRDefault="000061C4" w:rsidP="000061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весе предметов и способах его измерения. Закреплять умение сравнивать вес предметов (тяжелее — легче) путем взвешивания их на ладонях. Познакомить с весами.</w:t>
      </w:r>
    </w:p>
    <w:p w:rsidR="000061C4" w:rsidRPr="000061C4" w:rsidRDefault="000061C4" w:rsidP="000061C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0061C4" w:rsidRPr="000061C4" w:rsidRDefault="000061C4" w:rsidP="000061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знание известных геометрических фигур, их элементов (вершины, углы, стороны) и некоторых их свойств.                                                                                                                                              </w:t>
      </w:r>
    </w:p>
    <w:p w:rsidR="000061C4" w:rsidRPr="000061C4" w:rsidRDefault="000061C4" w:rsidP="000061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многоугольнике (на примере треугольника и четырехугольника), о прямой линии, отрезке, прямой.</w:t>
      </w:r>
    </w:p>
    <w:p w:rsidR="000061C4" w:rsidRPr="000061C4" w:rsidRDefault="000061C4" w:rsidP="000061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умение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0061C4" w:rsidRPr="000061C4" w:rsidRDefault="000061C4" w:rsidP="000061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</w:t>
      </w:r>
    </w:p>
    <w:p w:rsidR="000061C4" w:rsidRPr="000061C4" w:rsidRDefault="000061C4" w:rsidP="000061C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 пространстве</w:t>
      </w:r>
    </w:p>
    <w:p w:rsidR="000061C4" w:rsidRPr="000061C4" w:rsidRDefault="000061C4" w:rsidP="000061C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0061C4" w:rsidRPr="000061C4" w:rsidRDefault="000061C4" w:rsidP="000061C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0061C4" w:rsidRPr="000061C4" w:rsidRDefault="000061C4" w:rsidP="000061C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снизу-вверх, сверху вниз; самостоятельно передвигаться в пространстве, ориентируясь на условные обозначения (знаки и символы).</w:t>
      </w:r>
    </w:p>
    <w:p w:rsidR="000061C4" w:rsidRPr="000061C4" w:rsidRDefault="000061C4" w:rsidP="000061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Ориентировка во времени</w:t>
      </w:r>
    </w:p>
    <w:p w:rsidR="000061C4" w:rsidRPr="000061C4" w:rsidRDefault="000061C4" w:rsidP="000061C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представления о времени: его текучести, периодичности, необратимости, последовательности дней недели, месяцев, времен года.</w:t>
      </w:r>
    </w:p>
    <w:p w:rsidR="000061C4" w:rsidRPr="000061C4" w:rsidRDefault="000061C4" w:rsidP="000061C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пользоваться в речи словами-понятиями: сначала, потом, до, после, раньше, позже, в одно и то же время.                                                                                                                                       </w:t>
      </w:r>
    </w:p>
    <w:p w:rsidR="000061C4" w:rsidRPr="000061C4" w:rsidRDefault="000061C4" w:rsidP="000061C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Формировать умение определять время по часам с точностью до 1 часа.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E05589" w:rsidRDefault="00E05589" w:rsidP="00E05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Календарно-тематическое планирование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061C4" w:rsidRPr="003A03EB" w:rsidRDefault="00E05589" w:rsidP="003A0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</w:t>
      </w:r>
      <w:r w:rsidR="000061C4"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тематическое планирование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037"/>
        <w:gridCol w:w="3012"/>
        <w:gridCol w:w="3566"/>
        <w:gridCol w:w="3423"/>
        <w:gridCol w:w="2189"/>
      </w:tblGrid>
      <w:tr w:rsidR="000061C4" w:rsidRPr="000061C4" w:rsidTr="003A03EB">
        <w:tc>
          <w:tcPr>
            <w:tcW w:w="1232" w:type="dxa"/>
            <w:vMerge w:val="restart"/>
            <w:vAlign w:val="center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1037" w:type="dxa"/>
            <w:vMerge w:val="restart"/>
            <w:vAlign w:val="center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72" w:type="dxa"/>
            <w:vMerge w:val="restart"/>
            <w:vAlign w:val="center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96" w:type="dxa"/>
            <w:gridSpan w:val="2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322" w:type="dxa"/>
            <w:vMerge w:val="restart"/>
            <w:vAlign w:val="center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0061C4" w:rsidRPr="000061C4" w:rsidTr="003A03EB">
        <w:tc>
          <w:tcPr>
            <w:tcW w:w="1232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2322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Диагностическое занятие.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игры.</w:t>
            </w:r>
          </w:p>
        </w:tc>
        <w:tc>
          <w:tcPr>
            <w:tcW w:w="7596" w:type="dxa"/>
            <w:gridSpan w:val="2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проводит с целью уточнения знаний детей в области математики (количество форма, цвет).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Диагностическое занятие.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игры.</w:t>
            </w:r>
          </w:p>
        </w:tc>
        <w:tc>
          <w:tcPr>
            <w:tcW w:w="7596" w:type="dxa"/>
            <w:gridSpan w:val="2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проводит с целью уточнения знаний детей в области математики (количество форма, цвет).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предметов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Выделить общие признаки предметов. Дать представление о том, что предметы могут быть разного цвета, размера, формы.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создавать множество из различных по качеству элементов.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умение видеть составные части множества и формировать множество по заданным основаниям.  Счет в пределах 5.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Много, мало, один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составлять группы из однородных предметов. Вводить в речь детей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выражения: «Здесь много кружков, одни – красного цвета, а другие – синего.  Понимать вопрос «Сколько?» Счет до 2.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Закреплять навыки счета в пределах 5, умение образовывать число 5 на </w:t>
            </w:r>
            <w:r w:rsidRPr="0000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основе сравнения 2 групп предметов, выраженных соседними числами 4 и 5.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Отрабатывать навыки умение отвечать на вопросы «Сколько?», «Который по счѐту?», «На котором месте».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Столько …сколько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две равные (неравные) группы предметов на основе взаимного сопоставления предметов. Сравнивать две группы предметов, именуемые числами 1-2, 2-2.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рядом стоящие числа в пределах 5 на основе сравнения конкретных множеств. Учить увеличивать и уменьшать число на 1. Счет до 10.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Много, мало, один (закрепление)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составлении групп отдельных предметов. Учить считать до 5.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отсчитывать предметы из большего количества по образцу и заданному числу. Упражнять в счете до 10.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Столько сколько, поровну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количество предметов в двух группах. Отрабатывать счет до 5.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понимать отношения рядом стоящих чисел (5&lt;6 на 1, 6&gt;5 на 1). Познакомить с составом чисел в пределах 5.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предметы по длине, используя слова: длиннее, короче.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устанавливать размерные отношения между 3-5 предметами разной длины. Упражнять в счете до 10.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предметы по длине и обозначать результат сравнения словами. Устанавливать размерные отношения между 3–5 предметами разной длины, располагать их в определенной последовательности — в порядке убывания или нарастания величины.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предметы, располагая их в возрастающем (убывающем) порядке по длине. Упражнять в прямом и обратном счете до 5.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</w:tcBorders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сравнении предметов по длине. Вводить в активную речь детей понятия, обозначающие размерные отношения предметов (Эта красная ленточка самая длинная, а синяя – самая короткая).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глазомер, умение находить предметы длиннее (короче). Учить измерять длину предметов (отрезки прямых линий) с помощью условной меры (бумаги в клетку). Учить измерять длину. Упражнять в счете до 10 и обратно.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два предмета по ширине. Обозначать результат сравнения словами (широкий — узкий, одинаковые (равные) по ширине). Отрабатывать счет до 5.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устанавливать размерные отношения между 5-10 предметами разной ширины. Учить систематизировать предметы, располагая их в возрастающем (убывающем) порядке по ширине.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два предмета по ширине, обозначая словами: шире, уже. Учить сравнивать предметы по двум признакам величины.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лент». Учить измерять ширину предметов с помощью условной меры (бумаги в клетку).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</w:tcBorders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Устанавливать размерные отношения между 3 предметами разной ширины, располагать их в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порядке убывания или нарастания величины.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глазомер, умение находить предметы шире (уже) образца и равные ему.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Делить предмет на 2–4 равных частей путем сгибания предмета (бумаги, ткани и др.)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2 предмета по высоте, обозначая словами: выше - ниже.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устанавливать размерные отношения между 5–10 предметами разной высоты: систематизировать предметы, располагая их в возрастающем (убывающем) порядке по величине.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сравнении предметов по высоте. Устанавливать размерные отношения между 3–5 предметами разной  высоты, располагать их в определенной последовательности — в порядке убывания или нарастания величины.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Сравнивать два предмета по высоте опосредованно — с помощью третьего (условной меры), равного одному из сравниваемых предметов.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</w:tcBorders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выделять признак высоты, классифицировать предметы. Учить сравнивать предметы по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двум признакам величины.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глазомер, умение находить предметы выше (ниже) образца и равные ему.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Формировать понятие о том, что предмет (лист бумаги, лента, круг, квадрат и др.) можно разделить на несколько равных частей.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сравнивать предметы по величине. Сравнивать предметы контрастных и одинаковых размеров; при сравнении предметов соизмерять один предмет с другим по заданному признаку величины.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измерять объем жидких и сыпучих веществ с помощью условной меры. Делить предмет на 4–8 равных частей путем сгибания предмета (бумаги, ткани и др.)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сравнении предметов по величине. Обозначать результат сравнения словами одинаковые (равные) по длине, по ширине, по высоте, по величине.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предметов по величине: больше, меньше, равные по величине.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представления о весе предметов и способах его измерения. Сравнивать вес предметов (тяжелее — легче) путем взвешивания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 на ладонях. Познакомить с весами.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представление о том, что результат измерения (длины, веса, объема предметов) зависит от величины условной меры.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овал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кругом. Учить соотносить форму предметов с  геометрическими фигурами: тарелка — круг и т.д. 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знание известных геометрических фигур.  Познакомить с овалом. Развивать у детей геометрическую зоркость: умение анализировать и сравнивать предметы по форме. Моделировать из частей круга — круг.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квадратом. Научить различать: круг, квадрат. Учить составлять квадрат из счетных палочек, называть предметы квадратной формы. Учить считать по порядку до 4.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представление,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что количество предметов не зависит от их расположения.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Уточнить знание известных геометрических фигур, их элементов (вершины, углы, стороны) и некоторых их свойств. Учить рисовать квадрат по клеточкам.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</w:tcBorders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треугольником. Учить составлять предмет из 3 равнобедренных треугольников. Учить находить в окружении одинаковые по высоте предметы. Закрепить название геометрических фигур.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о треугольнике, его элементах. Научить получать из квадратного листа бумаги треугольник путем сгибания. Отработать навыки рисования различных треугольников.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овал,  квадрат, треугольник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различать и называть геометрические фигуры. Классифицировать по фигуры по цвету, форме. Упражнять в счете в пределах 3.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rPr>
          <w:trHeight w:val="1408"/>
        </w:trPr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Квадрат, прямоугольник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прямоугольником, сравнивая его с кругом, квадратом, треугольником.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различать и называть прямоугольник, его элементы: углы и стороны. Продолжать учить из счетных палочек делать прямоугольник, находить и называть в окружении предметы прямоугольной формы.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Дать представление о четырехугольнике: подвести к пониманию того, что квадрат и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прямоугольник являются разновидностями четырехугольника.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многоугольнике (на примере треугольника и четырехугольника).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</w:tcBorders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классифицировать предметы по разным признакам: цвету, форме, величине. Упражнять в счете до 4. Моделировать геометрические фигуры: составлять из нескольких треугольников один многоугольник, из нескольких маленьких квадратов — один большой прямоугольник.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Шар, куб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геометрическими телами – кубом и шаром. Показать, что количество предметов не зависит от того, как они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расположены. Упражнять в счете в пределах 5. 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Систематизировать знания детей о геометрических фигурах. Классификация фигур по заданному признаку.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названия геометрических фигур.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классифицировать фигуры по разным признакам.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в пределах 5.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названия геометрических фигур.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классифицировать фигуры по разным признакам.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счете в пределах 10.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BB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  <w:textDirection w:val="btLr"/>
            <w:vAlign w:val="center"/>
          </w:tcPr>
          <w:p w:rsidR="000061C4" w:rsidRPr="000061C4" w:rsidRDefault="000061C4" w:rsidP="00006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72" w:type="dxa"/>
          </w:tcPr>
          <w:p w:rsidR="000061C4" w:rsidRPr="000061C4" w:rsidRDefault="000061C4" w:rsidP="00BB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названия геометрических фигур. Обобщить полученные знания.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полученные знания. Упражнять в счете до 10 и обратно.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находить предмет в пространстве (вверху, внизу). Развивать умения определять пространственные направления от себя, двигаться в заданном направлении (вперед — назад, направо — налево, вверх — вниз).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умение ориентироваться в окружающем пространстве; понимать смысл пространственных отношений. Учить ориентироваться на листе бумаги (справа — слева, вверху — внизу, в середине, в углу). Располагать предметы и их изображения в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указанном направлении, отражать в речи их пространственное расположение.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 w:val="restart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пространственными отношениями: далеко — близко (дом стоит близко, а березка растет далеко).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пространстве</w:t>
            </w:r>
          </w:p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умении определять положение предмета, используя предлоги. Учить различать правую и левую руки. 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планом, схемой, маршрутом, картой.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способность к моделированию пространственных отношений между объектами в виде рисунка,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плана, схемы.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во времени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различать части суток: день, ночь. Учить называть временные отрезки: утро, вечер, день, ночь.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представление о том, что утро, вечер, день и ночь составляют сутки.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счет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счета устанавливать равенство (неравенство) групп предметов в ситуациях,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со счетом в пределах 20. Учить раскладывать число </w:t>
            </w: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два меньших и составлять из двух меньших большее (в пределах 10, на наглядной основе). Познакомить с монетами достоинством 1, 5, 10 копеек, 1, 2, 5, 10 рублей.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vMerge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счет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приемами последовательного наложения и приложения предметов одной группы к предметам другой.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Учить решать простые арифметические задачи. 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61C4" w:rsidRPr="000061C4" w:rsidTr="003A03EB">
        <w:tc>
          <w:tcPr>
            <w:tcW w:w="1232" w:type="dxa"/>
          </w:tcPr>
          <w:p w:rsidR="000061C4" w:rsidRPr="000061C4" w:rsidRDefault="000061C4" w:rsidP="000061C4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Итоговое занятие.</w:t>
            </w:r>
          </w:p>
        </w:tc>
        <w:tc>
          <w:tcPr>
            <w:tcW w:w="3895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Диагностика</w:t>
            </w:r>
          </w:p>
        </w:tc>
        <w:tc>
          <w:tcPr>
            <w:tcW w:w="3701" w:type="dxa"/>
          </w:tcPr>
          <w:p w:rsidR="000061C4" w:rsidRPr="000061C4" w:rsidRDefault="000061C4" w:rsidP="00006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1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Диагностика</w:t>
            </w:r>
          </w:p>
        </w:tc>
        <w:tc>
          <w:tcPr>
            <w:tcW w:w="2322" w:type="dxa"/>
          </w:tcPr>
          <w:p w:rsidR="000061C4" w:rsidRPr="000061C4" w:rsidRDefault="000061C4" w:rsidP="00006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20CA" w:rsidRDefault="00BB20CA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0CA" w:rsidRDefault="00BB20CA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E8" w:rsidRDefault="000357E8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E8" w:rsidRDefault="000357E8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7E8" w:rsidRDefault="000357E8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3EB" w:rsidRDefault="003A03EB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0CA" w:rsidRDefault="00BB20CA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Критерии и нормы оценки знаний, умений, навыков воспитанников.</w:t>
      </w:r>
    </w:p>
    <w:p w:rsidR="000061C4" w:rsidRPr="000061C4" w:rsidRDefault="000061C4" w:rsidP="000061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проверки знаний воспитанников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Методика диагностики математических представлений у детей 3 - 4 года. (М.А. Васильевой, В.В. Гербовой, Т.С. Комаровой) </w:t>
      </w:r>
    </w:p>
    <w:p w:rsidR="000061C4" w:rsidRPr="003A03EB" w:rsidRDefault="000061C4" w:rsidP="003A03EB">
      <w:pPr>
        <w:pStyle w:val="af5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03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Количество и счет. </w:t>
      </w:r>
    </w:p>
    <w:p w:rsidR="003A03EB" w:rsidRPr="003A03EB" w:rsidRDefault="003A03EB" w:rsidP="003A0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упражнение «Один, много, ни одного».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диагностического задания: Воспитатель на полках шкафчика расставляет игрушки в следующем порядке: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одной много игрушек,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второй - одна, </w:t>
      </w:r>
      <w:bookmarkStart w:id="0" w:name="_GoBack"/>
      <w:bookmarkEnd w:id="0"/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третьей - ни одной.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ребенка показать полочку, где стоит много игрушек (одна, ни одной).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справился с заданием, даже после наводящих вопросов.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допустил одну ошибку.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справился с заданием, не сделал ни одной ошибки.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Величина.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Дидактическое упражнение «Соберем куклу на прогулку».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полоски разного цвета и разной длины - «шарфики».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диагностического задания: Воспитатель предлагает рассмотреть полоски.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Определи длину полоски способом наложения.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длиннее (короче)?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Назови цвет полосок (шарфиков).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наденем длинный шарфик (красный) и т. п.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Дидактическое упражнение «Найди высокую елочку».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елочки, разные по высоте.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диагностического задания: воспитатель предлагает ребенку рассмотреть елочки. Просит найти самую высокую (низкую) елочку, применив способ наложения.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справился с заданием даже при активной помощи воспитателя. Не владеет понятиями «ниже», «выше», «длиннее», «короче».                                                 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видит разницу в размерах двух предметов, но требует дополнительной инструкции, допускает одну ошибку.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видит разницу в размерах двух предметов по длине (высоте), показывает (называет), какой из двух предметов длинный - короткий, высокий – низкий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Форма.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«Найди домик».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большие круг, квадрат, треугольник - «домики». Набор кругов, квадратов, треугольников разных цветов меньшего размера.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диагностического задания: Воспитатель показывает большие круг, квадрат и треугольник, поясняет, что это домики для геометрических фигур. Далее предлагает ребенку расселить маленькие фигуры по своим домикам.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справился с заданием даже при помощи взрослого.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допустил одну ошибку.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различает круг, квадрат, треугольник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Ориентировка в пространстве.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«Поиграем с зайчиком».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игрушка - зайчик, морковка.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диагностического задания: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ребенку. Возьми одну морковку и выполни задание зайчика: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возьми морковку в правую руку;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переложи морковку в левую руку;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подними морковку вверх;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опусти вниз;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спрячь морковку за спину;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положи ее перед собой;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подними над головой;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 под стул. И т. п.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справился с заданием даже после наводящих вопросов.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понимает смысл обозначений: вверх - вниз, впереди - сзади, допускает ошибки при определении левой и правой руки.                                                                            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понимает смысл обозначений: вверх - вниз, впереди - сзади, слева - справа, над - под. Справился с заданием, не сделал ни одной ошибки.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Высокий уровень 10-12б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уровень - 6-9 б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- 4-5 баллов.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диагностики математических представлений у детей 4- 5 лет</w:t>
      </w:r>
    </w:p>
    <w:p w:rsidR="000061C4" w:rsidRPr="000061C4" w:rsidRDefault="000061C4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Уровень усвоения количественного счета в пределах 5. </w:t>
      </w:r>
    </w:p>
    <w:p w:rsidR="000061C4" w:rsidRPr="000061C4" w:rsidRDefault="000061C4" w:rsidP="000061C4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Счет до пяти. (Л.С. Метлина)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набор игрушек (5 шт.)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Ребенку предлагается посчитать до 5.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На столе в ряд выставлены игрушки. Ребенку предлагается сосчитать количество игрушек, отсчитать 3 (2, 1) игрушки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самостоятельно справляется с заданием, правильно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справляется с заданием с помощью взрослого или со второй попытки.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справляется с заданием.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2. Уровень усвоения порядкового счета в пределах 5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Порядковый счет предметов в количестве 5 штук.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набор игрушек (5 шт.)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- На каком по счету месте стоит пирамидка?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Которая по счету машинка?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Найди пятую игрушку и скажи, о какой игрушке я говорю?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Которая по счету игрушка тебе больше нравится?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возьми вторую игрушку и поставь ее на пятое место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самостоятельно справляется с заданием, правильно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справляется с заданием с помощью взрослого или со второй попытки. </w:t>
      </w:r>
    </w:p>
    <w:p w:rsidR="000061C4" w:rsidRPr="000061C4" w:rsidRDefault="000061C4" w:rsidP="000061C4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 - ребенок не справляется с заданием.  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Уровень усвоения понятий больше - меньше, поровну (одинаково), с использованием счета и метода наложения. Счет и сравнение количества предметов разными способами.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счетная линейка, коробка с набором геометрических фигур (5 кругов, 5 квадратов)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на верхнюю полоску счетной линейки выложить все круги, а на нижнюю - все квадраты.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Сколько ты выложил кругов, а сколько квадратов?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Что можно сказать о количестве кругов и квадратов? (Поровну, одинаково.)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 один квадрат в коробку. Что теперь можно сказать о количестве кругов и квадратов? (К</w:t>
      </w:r>
      <w:r w:rsidR="003A03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ругов больше, чем квадратов, ил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квадратов меньше, чем кругов.)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В начале года детям можно задавать наводящий вопрос: чего больше кругов или квадратов?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сделать, чтобы кругов и квадратов стало поровну?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(Добавить один квадрат или убрать один круг.) Достаточно, чтобы ребенок дал один вариант ответа.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Перед ребенком ставится коробка с фигурами.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определить, каких фигур в коробке больше, а каких меньше? (Сосчитать.)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еще как можно проверить? (Наложить друг на друга, или поставить парами.)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Примечание. Задание считается выполненным, даже если ребенок не может рассказать, как это сделать, но сам выполняет процесс.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самостоятельно справляется с заданием, правильно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— ребенок справляется с заданием с помощью взрослого или со второй попытки.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справляется с заданием.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Умение устанавливать отношения по величине, выстраивать упорядоченный ряд предметов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полосок по длине и ширине.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5 полосок разного цвета, сделанных по принципу дозированного увеличения или уменьшения по длине (ширине) каждой последующей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Ребенку дается набор полосок одинаковой ширины, но разной длины.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разложи полоски от самой длинной до самой короткой.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                                                         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полоска самая длинная (короткая)?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из полосок длиннее зеленой?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из полосок короче красной?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Ребенку дается набор полосок одинаковой длины, но разной ширины.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разложи полоски от самой широкой до самой узкой.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полоска самая широкая (узкая)?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из полосок шире синей?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из полосок уже желтой?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— ребенок самостоятельно справляется с заданием, правильно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справляется с заданием с помощью взрослого или со второй попытки.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справляется с заданием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Умение устанавливать размерные отношения между 3-5 предметами разной высоты.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Сравнение предметов по высоте.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Материал: 5 разноцветных башенок (пирамидок) разной высоты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ребенком ставится 5 разноцветных башенок разной высоты.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башня самая высокая?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башенка ниже красной?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башенка выше зеленой?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 - ребенок самостоятельно справляется с заданием, правильно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справляется с заданием с помощью взрослого или со второй попытки.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справляется с заданием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детей о названиях геометрических фигур и признаках отличия одной фигуры от другой.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«Геометрические фигуры».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набор плоскостных фигур: круг, треугольник, квадрат, прямоугольник, овал (каждая фигура представлена в трех вариантах цвета и размера)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предлагается рассмотреть набор плоскостных геометрических фигур.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назови геометрические фигуры, которые ты знаешь.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предмет похож круг?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какую фигуру похожа книга?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выбери все круги, квадраты, треугольники, овалы, прямоугольники.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отличается круг от треугольника? (У треугольника есть углы, а у круга их нет, круг катится, а треугольник нет.)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отличается треугольник от квадрата? (У квадрата 4 угла, а у треугольника - 3.)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отличается квадрат от прямоугольника? (У квадрата все стороны одинаковые по длине, а у прямоугольника две стороны длинные и две стороны короткие.)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самостоятельно справляется с заданием, правильно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справляется с заданием с помощью взрослого или со второй попытки.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справляется с заданием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6. Умение находить геометрические фигуры среди окружающих предметов похожей формы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«Посмотри вокруг».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предметы треугольной, круглой, прямоугольной формы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посмотри вокруг.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предметы квадратной (треугольной, круглой, прямоугольной) формы.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Воспитатель предварительно размещает предметы в группе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самостоятельно справляется с заданием.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справляется с заданием с помощью взрослого или со второй попытки.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справляется с заданием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Пространственные представления детей и уровень практических ориентировок в пространстве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«Где находится предмет?».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кукла, мячик, машина, пирамидка; картинка, на которой наклеены: в центре - медвежонок, справа от него - машина, слева - пирамидка, вверху - самолет, внизу – кораблик.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покажи правую руку, левую.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ребенка расставляются игрушки.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находится слева от тебя?                  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перед тобой?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Где находится кукла?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рассмотреть картинку.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находится в центре листа?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находится справа (слева, вверху, внизу) от медвежонка?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 - ребенок самостоятельно справляется с заданием, правильно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справляется с заданием с помощью взрослого или со второй попытки.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справляется с заданием.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Временные представления детей (последовательность частей суток)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Дидактические игры: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«Части суток».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2.«Закончи предложение».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набор картинок с изображением частей суток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1.Ребенку предлагается рассмотреть набор картинок с изображением частей суток.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покажи картинку, на которой изображено утро (день, вечер, ночь).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указывают на одну из картинок.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Какая часть суток изображена на картинке?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Объясни, почему ты так думаешь.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разложить все картинки по порядку.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сначала: утро или день?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Какая часть суток сменяет утро (день, вечер, ночь)?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Назови по порядку все части суток, начиная с утра.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какая часть суток сейчас?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какую игру мы играли вчера?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 Ребенку предлагается закончить предложения: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обедаем днем, а ужинаем ...                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делаем зарядку утром, а спим...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детский сад идем утром, а возвращаемся домой...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Ночью мы спим, а днем...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самостоятельно справляется с заданиями, правильно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справляется с задания ми с помощью взрослого или со второй попытки.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справляется с заданием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Методика диагностики математических представлений у детей 5-6 лет.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 Методика на определение уровня развития и сформированности счета (Л.С. Метлина)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Сосчитай, сколько здесь кругов (5 кругов расположены в беспорядке).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Сосчитай, сколько здесь квадратов (4 квадрата расположены в ряд).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фигур больше: там, где 5, или там, где 4?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 круги (4) и квадраты (5).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узнать, поровну ли их?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квадратов больше, чем кругов?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больше: 4 или5?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число меньше: 5 или 4?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предлагается посчитать (5) маленьких матрешек и (5) больших мишек.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предметов больше: маленьких матрешек или больших мишек;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проверить?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результатов: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высокий уровень – ребенок владеет навыками сосчитывания предметов (до 8-10), обнаруживает зависимости и отношения между числами. Владеет навыками наложения и приложения предметов с целью доказательства их равенства и неравенства. Устанавливает независимость количества предметов от их расположения в пространстве путѐм сопоставления, сосчитывания предметов (на одном и том же количестве предметов). Осмысленно отвечает на вопросы, поясняет способ сопоставления, обнаружения соответствия.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средний уровень – ребенок в достаточной степени владеет навыками сосчитывания предметов (до 4-7), пользуясь при этом приемами наложения и приложения с целью доказательства равенства и неравенства. С помощью взрослого устанавливает независимость количества предметов от их расположения в пространстве. Затрудняется в высказываниях, пояснениях.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низкий уровень – допускает ошибки при сосчитывании предметов (до 3-5).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Методика на определение уровня развития и сформированности пространственных представлений (Л.С. Метлина)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где находится стол? (сзади)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от матрешки стоит пирамидка, а какие игрушки находятся слева и сзади от матрешки (мишка – слева, неваляшка – сзади)?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 2 шага вперед, повернись направо и сделай 3 шага, потом повернись налево и сделай один шаг.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 – высокий уровень – ребенок владеет навыками ориентирования, обнаруживает знания и определения «впереди», «сзади», «слева» и «справа», как по отношению к посторонним предметам, так и в отношении своего положения. Осмысленно отвечает на вопросы.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средний уровень – ребенок в достаточной степени владеет навыками пространственного ориентирования. С помощью взрослого устанавливает, как положение предметов, так и свое положение в пространстве. Затрудняется в высказываниях, пояснениях.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низкий уровень – допускает ошибки, как при определении пространственного положения предметов, так и в отношении своего положения.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Методика на определение уровня развития и сформированности представлений времени (Л.С. Метлина):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Скажи, какой сегодня день недели? (вторник)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был вчера? (понедельник)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будет завтра? (среда)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 нас буду занятия по рисованию? (в понедельник)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по математике? (во вторник)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 мне слова наоборот. Я скажу – утро, ты – вечер.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– (вчера), рано – (поздно), день – (ночь)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результатов: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высокий уровень – ребенок владеет навыками ориентирования во времени, обнаруживает знания дней недели, времени суток. Осмысленно отвечает на вопросы.                                                                                                              43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средний уровень – ребенок в достаточной степени владеет навыками ориентирования во времени. С помощью взрослого устанавливает соотношения между днями неделями и временами суток. Затрудняется в высказываниях, пояснениях.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низкий уровень – допускает ошибки, как при определении дней недели, так и при определении времени суток.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 Методика на определение уровня сформированности формы (Л.С. Метлина):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прямоугольник, квадрат, треугольник, овал, круг.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сторон у квадрата?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Прямоугольника?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них сторон?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отличаются друг от друга?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в группе и назови предметы круглой, овальной, прямоугольной, треугольной, квадратной формы.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все такие фигуры, как эта форме (круг, треугольник, квадрат);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не такие фигуры, как эта по форме (круг, треугольник, квадрат).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Методика исследования уровня сформированности величины (Л.С. Метлина):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самую длинную (короткую) ленточку; широкий (узкий) ручеек; высокое (низкое) дерево; толстый (тонкий) карандаш; тяжелый (легкий) шарик; глубокий (мелкий) стакан; большой (маленький) гриб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все такие фигуры, как эта по размеру (большая, маленькая);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не такие фигуры, как эта по размеру (большая, маленькая).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результатов по 4 и 5 методикам: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– высокий уровень – ребенок оперирует свойствами предметов. Группирует предметы по одному, двум, трем свойствам, по наличию одного и отсутствию другого свойства. Различает геометрические фигуры и тела. Называет и показывает структурные элементы фигур: сторона, угол, их количество. В речи пользуется соответствующей терминологией.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средний уровень – ребенок различает, называет, обобщает предметы по выделенным свойствам (все большие, все некруглые). Выполняет действия по группировке фигур. Затрудняется в высказываниях, пояснениях.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– низкий уровень – ребенок различает предметы по форме, размерам, называет их, группирует с помощью взрослого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диагностики математических представлений у детей 6-7 лет.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Методика на определение уровня развития и сформированности счета (Л.С. Метлина):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1.Знания о составе числа первого десятка (из отдельных единиц).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упражнение «Что будет, если...» Задание: подумай и дай правильный ответ: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будет, если к 7 прибавить 1? (Получится число 8.)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9 прибавить 1?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получить число 8, если есть число 9? (Убрать одну единицу.)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будет если сложить три единицы? (Получится число 3.)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если сложить 5 единиц? (Число 5.)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знает состав чисел первого десятка (из отдельных единиц) и как получить каждое число первого десятка, прибавляя единицу к предыдущему и вычитая единицу из следующего за ним в ряду.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знает состав чисел первого десятка (из отдельных единиц), затрудняется при выполнении заданий, касающихся знаний о получении числа путем вычитания единицы из следующего за ним в ряду.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- ребенок допускает большое количество ошибок при выполнении заданий.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2.Знания о цифрах от 0 до 9; знаках «=», «-», «+».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составлять и решать задачи в одно действие и пользоваться арифметическими знаками действий. Арифметические задачи (2-3). Материал: цифры от 0 до 9, знаки «-», «-&gt;», «+»; предметные картинки.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 Рассмотри картинки (ваза с тремя тюльпанами и ваза с тремя розами) и составь задачу. С помощью цифр и знаков покажи решение задачи.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Покажи картинку, где изображено 6 шаров надутых и 4 лопнувших. Составь условие и с помощью цифр и знаков покажи решение задачи.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 - ребенок самостоятельно составляет условия задач с помощью картинок и показывает решения при помощи цифр и знаков.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составляет условия задач с помощью взрослого, правильно считает, но не всегда правильно пользуется знаками (путает значение знаков «+» и «-»).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может составить условие задачи даже при активной помощи взрослого, ошибается в подсчетах, не понимает значения арифметических знаков.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3.Умение называть числа в прямом и обратном порядке, соотносить цифру и количество предметов.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«Вкусные конфеты».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лист бумаги с нарисованными цифрами 0,3, 5, 8. 10.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1. Посчитай в пределах 10 в прямом и обратном порядке.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Посмотри на цифры, написанные на листе бумаги, и нарисуй рядом с каждой цифрой соответствующее количество конфет.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безошибочно считает в прямом и обратном порядке до 10, правильно выполняет задание 2.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правильно считает в прямом порядке до 10, делает пропуски при счете в обратном порядке; допускает нс более одной ошибки при выполнении задания 2.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допускает ошибки во время счета в прямом и обратном порядке до 10, допускает более одной ошибки при выполнении задания 2.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Умение считать (отсчитывать) предметы в пределах 10-20. Пользоваться порядковыми и количественными числительными.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Дидактическое упражнение «Веселые игрушки».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15 (18) разных мелких игрушек.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разложи (поставь) все игрушки по порядку и посчитай их. - Посчитай все игрушки. - Сколько всего игрушек? - Который по счету мишка? - А мячик? И т. п.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не допустил ни одной ошибки.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ошибается в порядковых числительных.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допускает большое количество ошибок.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Методика на определение уровня развития и сформированности умений в сравнении предметов (Л.С. Метлина):</w:t>
      </w: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измерять длину предметов с помощью условной мерки 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Дидактическое упражнение («Дорожки». Материал: три дорожки разной длины, полоска бумага длиной </w:t>
      </w:r>
      <w:smartTag w:uri="urn:schemas-microsoft-com:office:smarttags" w:element="metricconverter">
        <w:smartTagPr>
          <w:attr w:name="ProductID" w:val="3 см"/>
        </w:smartTagPr>
        <w:r w:rsidRPr="000061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см</w:t>
        </w:r>
      </w:smartTag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условная мерка.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рассмотри дорожки.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Как ты думаешь, какая из этих дорожек самая длинная, а какая самая короткая?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это проверить?                                 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балла - при выполнении задания ребенок самостоятельно применяет условную мерку, сравнивает полученные результаты и делает вывод.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при измерении длины ребенок пользуется условной меркой, после дополнительной инструкции воспитателя сравнивает результаты самостоятельно.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имеет представления о понятии длины, не умеет пользоваться условной меркой.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Методика на определение уровня развития в делении целого на части (Л.С. Метлина):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делить круг, квадрат, на две и четыре равные части.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«День рождения Винни-Пуха».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3 круга и 3 квадрата, 1 крут и 1 квадрат разделены на четыре части поровну.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Винни-Пух захотел угостить гостей апельсином и пирожным, стал их делить поровну. Помоги Винни-Пуху разделить апельсин и пирожное на четыре равные части. Подумай и ответь: Часть круга, квадрата больше или меньше целого?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самостоятельно делит круг, и квадрат на четыре равные части и объясняет, что часть меньше целого.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затрудняется при делении, но после подсказки воспитателя правильно выполняет задание, отмечая, что целое больше части.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может разделить круг и квадрат на равные части. Не понимает значение понятий «часть» и «целое».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7.Методика на определение уровня развития и сформированности пространственных представлений (Л.С. Метлина):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ориентироваться на листе бумаги в клеточку.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«Волшебная точка».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Материалы: лист бумаги в клетку, на котором нарисована точка, простой карандаш.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от заданной точки отмерь две клетки вверх, две клетки вправо, две клетки вверх, одна клетка вправо, четыре клетки вниз, одна клетка влево, одна клетка вверх, одна клетка вниз, одна клетка влево.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 балла - ребенок справился с заданием, не допустил ни одной ошибки при перемещении точки.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балла - ребенок справился с заданием, но допустил 1-2 ошибки при перемещении точки (например: влево или вправо).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справился с заданием, допустил более трех ошибок.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- 20-24 балла;                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уровень - 13-19 баллов;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уровень - 8-12 баллов.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8.Методика на определение уровня развития и сформированности представлений времени (Л.С. Метлина):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месяцах и последовательности дней недели.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Дидактическая игра «Живая неделя». Материал карточки с цифрами от 1 до 7.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Дидактическое упражнение «Назови правильно месяц».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Выбери любую цифру. Назови, какой день недели ей соответствует. Выложи в соответствии с цифрами дни недели и назови их.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Назови, какой сейчас месяц? Как называется первый (второй) месяц весны?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балла - ребенок справляется с заданиями, не делает ни одной ошибки; знает не только текущий месяц, но и все остальные.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- ребенок знает последовательность дней недели, затрудняется в выкладывании дней недели в соответствии с цифрами, но после наводящих вопросов справляется с заданием; знает только текущий месяц.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 - ребенок не справился с заданием даже после наводящих вопросов.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Организационный раздел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Программно-методическое обеспечение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И.А.Помораева, В.А..Позина. Формирование элементарных математических представлений. Младшая группа. М.: Мозаика-Синтез,2016 – 64 с.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И.А.Помораева, В.А..Позина. Формирование элементарных математических представлений. Средняя группа. М.: Мозаика-Синтез,2016 – 64 с.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И.А.Помораева, В.А..Позина. Формирование элементарных математических представлений. Старшая группа. М.: Мозаика-Синтез,2016 – 80 с.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И.А.Помораева, В.А..Позина. Формирование элементарных математических представлений. Подготовительная к школе группа группа. М.: Мозаика-Синтез,2016 – 176 с.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Организция материально-пространственной среды.                                                                                          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Учебно-наглядные пособия:</w:t>
      </w:r>
    </w:p>
    <w:p w:rsidR="000061C4" w:rsidRPr="000061C4" w:rsidRDefault="000061C4" w:rsidP="000061C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счет до 10.</w:t>
      </w:r>
    </w:p>
    <w:p w:rsidR="000061C4" w:rsidRPr="000061C4" w:rsidRDefault="000061C4" w:rsidP="000061C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счет до 20.</w:t>
      </w:r>
    </w:p>
    <w:p w:rsidR="000061C4" w:rsidRPr="000061C4" w:rsidRDefault="000061C4" w:rsidP="000061C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«Цвет и форма».</w:t>
      </w:r>
    </w:p>
    <w:p w:rsidR="000061C4" w:rsidRPr="000061C4" w:rsidRDefault="000061C4" w:rsidP="000061C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«Цифры».</w:t>
      </w:r>
    </w:p>
    <w:p w:rsidR="000061C4" w:rsidRPr="000061C4" w:rsidRDefault="000061C4" w:rsidP="000061C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–числовые карточки, цифры от 0 до 9;</w:t>
      </w: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–знаки «&lt;,&gt;, +, -, =,»;</w:t>
      </w: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–геометрические фигуры плоскостные и объемные;</w:t>
      </w: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–раздаточный материал;</w:t>
      </w:r>
    </w:p>
    <w:p w:rsidR="000061C4" w:rsidRPr="000061C4" w:rsidRDefault="000061C4" w:rsidP="000061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C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–счетные палочки.</w:t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8927AF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AF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160351</wp:posOffset>
            </wp:positionV>
            <wp:extent cx="10686553" cy="7561691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C4" w:rsidRPr="000061C4" w:rsidRDefault="000061C4" w:rsidP="0000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4BC" w:rsidRDefault="00BD64BC" w:rsidP="000061C4"/>
    <w:sectPr w:rsidR="00BD64BC" w:rsidSect="00006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8ED" w:rsidRDefault="008578ED" w:rsidP="000061C4">
      <w:pPr>
        <w:spacing w:after="0" w:line="240" w:lineRule="auto"/>
      </w:pPr>
      <w:r>
        <w:separator/>
      </w:r>
    </w:p>
  </w:endnote>
  <w:endnote w:type="continuationSeparator" w:id="1">
    <w:p w:rsidR="008578ED" w:rsidRDefault="008578ED" w:rsidP="0000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A" w:rsidRDefault="00BB20C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734086"/>
      <w:docPartObj>
        <w:docPartGallery w:val="Page Numbers (Bottom of Page)"/>
        <w:docPartUnique/>
      </w:docPartObj>
    </w:sdtPr>
    <w:sdtContent>
      <w:p w:rsidR="00BB20CA" w:rsidRPr="00475811" w:rsidRDefault="000461E5">
        <w:pPr>
          <w:pStyle w:val="ad"/>
          <w:jc w:val="right"/>
        </w:pPr>
        <w:r w:rsidRPr="00475811">
          <w:fldChar w:fldCharType="begin"/>
        </w:r>
        <w:r w:rsidR="00BB20CA" w:rsidRPr="00475811">
          <w:instrText>PAGE   \* MERGEFORMAT</w:instrText>
        </w:r>
        <w:r w:rsidRPr="00475811">
          <w:fldChar w:fldCharType="separate"/>
        </w:r>
        <w:r w:rsidR="008927AF">
          <w:rPr>
            <w:noProof/>
          </w:rPr>
          <w:t>53</w:t>
        </w:r>
        <w:r w:rsidRPr="00475811">
          <w:fldChar w:fldCharType="end"/>
        </w:r>
      </w:p>
    </w:sdtContent>
  </w:sdt>
  <w:p w:rsidR="00BB20CA" w:rsidRDefault="00BB20CA" w:rsidP="003A03EB">
    <w:pPr>
      <w:pStyle w:val="ad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A" w:rsidRDefault="00BB20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8ED" w:rsidRDefault="008578ED" w:rsidP="000061C4">
      <w:pPr>
        <w:spacing w:after="0" w:line="240" w:lineRule="auto"/>
      </w:pPr>
      <w:r>
        <w:separator/>
      </w:r>
    </w:p>
  </w:footnote>
  <w:footnote w:type="continuationSeparator" w:id="1">
    <w:p w:rsidR="008578ED" w:rsidRDefault="008578ED" w:rsidP="0000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A" w:rsidRDefault="00BB20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A" w:rsidRDefault="00BB20C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CA" w:rsidRDefault="00BB20C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154"/>
    <w:multiLevelType w:val="hybridMultilevel"/>
    <w:tmpl w:val="F2601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A25FA"/>
    <w:multiLevelType w:val="hybridMultilevel"/>
    <w:tmpl w:val="2170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1355A"/>
    <w:multiLevelType w:val="hybridMultilevel"/>
    <w:tmpl w:val="DDD26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42016"/>
    <w:multiLevelType w:val="hybridMultilevel"/>
    <w:tmpl w:val="5EE2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57FAA"/>
    <w:multiLevelType w:val="hybridMultilevel"/>
    <w:tmpl w:val="BFA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460D1"/>
    <w:multiLevelType w:val="hybridMultilevel"/>
    <w:tmpl w:val="5EFC6B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A191639"/>
    <w:multiLevelType w:val="hybridMultilevel"/>
    <w:tmpl w:val="99E0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93946"/>
    <w:multiLevelType w:val="hybridMultilevel"/>
    <w:tmpl w:val="FD2AB7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DD4280F"/>
    <w:multiLevelType w:val="hybridMultilevel"/>
    <w:tmpl w:val="194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A469C"/>
    <w:multiLevelType w:val="hybridMultilevel"/>
    <w:tmpl w:val="2F60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C7BF0"/>
    <w:multiLevelType w:val="hybridMultilevel"/>
    <w:tmpl w:val="1172BAF8"/>
    <w:lvl w:ilvl="0" w:tplc="31725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71F93"/>
    <w:multiLevelType w:val="hybridMultilevel"/>
    <w:tmpl w:val="EAC6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52DBE"/>
    <w:multiLevelType w:val="hybridMultilevel"/>
    <w:tmpl w:val="384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A6A24"/>
    <w:multiLevelType w:val="hybridMultilevel"/>
    <w:tmpl w:val="ECC27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9F7165"/>
    <w:multiLevelType w:val="hybridMultilevel"/>
    <w:tmpl w:val="1B30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47605"/>
    <w:multiLevelType w:val="hybridMultilevel"/>
    <w:tmpl w:val="FC3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45DEC"/>
    <w:multiLevelType w:val="hybridMultilevel"/>
    <w:tmpl w:val="BFDC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41484"/>
    <w:multiLevelType w:val="hybridMultilevel"/>
    <w:tmpl w:val="1A80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56D80"/>
    <w:multiLevelType w:val="hybridMultilevel"/>
    <w:tmpl w:val="073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01057"/>
    <w:multiLevelType w:val="hybridMultilevel"/>
    <w:tmpl w:val="C3DE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351B9"/>
    <w:multiLevelType w:val="hybridMultilevel"/>
    <w:tmpl w:val="DC76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4642"/>
    <w:multiLevelType w:val="hybridMultilevel"/>
    <w:tmpl w:val="225C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D68F0"/>
    <w:multiLevelType w:val="hybridMultilevel"/>
    <w:tmpl w:val="0486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01ACD"/>
    <w:multiLevelType w:val="hybridMultilevel"/>
    <w:tmpl w:val="E97C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4617A"/>
    <w:multiLevelType w:val="hybridMultilevel"/>
    <w:tmpl w:val="E23A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018E5"/>
    <w:multiLevelType w:val="hybridMultilevel"/>
    <w:tmpl w:val="5A2CD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52BEB"/>
    <w:multiLevelType w:val="hybridMultilevel"/>
    <w:tmpl w:val="3388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A5B2D"/>
    <w:multiLevelType w:val="hybridMultilevel"/>
    <w:tmpl w:val="380A62CC"/>
    <w:lvl w:ilvl="0" w:tplc="54489FD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B6812A4"/>
    <w:multiLevelType w:val="hybridMultilevel"/>
    <w:tmpl w:val="B8AAC4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E2B0B88"/>
    <w:multiLevelType w:val="hybridMultilevel"/>
    <w:tmpl w:val="00F2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81B15"/>
    <w:multiLevelType w:val="hybridMultilevel"/>
    <w:tmpl w:val="6882D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B2192"/>
    <w:multiLevelType w:val="multilevel"/>
    <w:tmpl w:val="0A6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B1DD9"/>
    <w:multiLevelType w:val="hybridMultilevel"/>
    <w:tmpl w:val="A27C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56F21"/>
    <w:multiLevelType w:val="hybridMultilevel"/>
    <w:tmpl w:val="290A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07585"/>
    <w:multiLevelType w:val="hybridMultilevel"/>
    <w:tmpl w:val="9A8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27FC2"/>
    <w:multiLevelType w:val="hybridMultilevel"/>
    <w:tmpl w:val="35CA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D461A"/>
    <w:multiLevelType w:val="hybridMultilevel"/>
    <w:tmpl w:val="10CA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7DC"/>
    <w:multiLevelType w:val="hybridMultilevel"/>
    <w:tmpl w:val="290AA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55486"/>
    <w:multiLevelType w:val="hybridMultilevel"/>
    <w:tmpl w:val="BE18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16CF0"/>
    <w:multiLevelType w:val="hybridMultilevel"/>
    <w:tmpl w:val="C212BC30"/>
    <w:lvl w:ilvl="0" w:tplc="82D498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D5638FC"/>
    <w:multiLevelType w:val="multilevel"/>
    <w:tmpl w:val="78D62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74203738"/>
    <w:multiLevelType w:val="hybridMultilevel"/>
    <w:tmpl w:val="5382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290E44"/>
    <w:multiLevelType w:val="hybridMultilevel"/>
    <w:tmpl w:val="CDA8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E3499"/>
    <w:multiLevelType w:val="hybridMultilevel"/>
    <w:tmpl w:val="0E9C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E118A"/>
    <w:multiLevelType w:val="hybridMultilevel"/>
    <w:tmpl w:val="3796DB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7"/>
  </w:num>
  <w:num w:numId="4">
    <w:abstractNumId w:val="26"/>
  </w:num>
  <w:num w:numId="5">
    <w:abstractNumId w:val="28"/>
  </w:num>
  <w:num w:numId="6">
    <w:abstractNumId w:val="43"/>
  </w:num>
  <w:num w:numId="7">
    <w:abstractNumId w:val="7"/>
  </w:num>
  <w:num w:numId="8">
    <w:abstractNumId w:val="45"/>
  </w:num>
  <w:num w:numId="9">
    <w:abstractNumId w:val="5"/>
  </w:num>
  <w:num w:numId="10">
    <w:abstractNumId w:val="12"/>
  </w:num>
  <w:num w:numId="11">
    <w:abstractNumId w:val="3"/>
  </w:num>
  <w:num w:numId="12">
    <w:abstractNumId w:val="16"/>
  </w:num>
  <w:num w:numId="13">
    <w:abstractNumId w:val="42"/>
  </w:num>
  <w:num w:numId="14">
    <w:abstractNumId w:val="14"/>
  </w:num>
  <w:num w:numId="15">
    <w:abstractNumId w:val="33"/>
  </w:num>
  <w:num w:numId="16">
    <w:abstractNumId w:val="1"/>
  </w:num>
  <w:num w:numId="17">
    <w:abstractNumId w:val="4"/>
  </w:num>
  <w:num w:numId="18">
    <w:abstractNumId w:val="29"/>
  </w:num>
  <w:num w:numId="19">
    <w:abstractNumId w:val="25"/>
  </w:num>
  <w:num w:numId="20">
    <w:abstractNumId w:val="9"/>
  </w:num>
  <w:num w:numId="21">
    <w:abstractNumId w:val="8"/>
  </w:num>
  <w:num w:numId="22">
    <w:abstractNumId w:val="36"/>
  </w:num>
  <w:num w:numId="23">
    <w:abstractNumId w:val="22"/>
  </w:num>
  <w:num w:numId="24">
    <w:abstractNumId w:val="15"/>
  </w:num>
  <w:num w:numId="25">
    <w:abstractNumId w:val="35"/>
  </w:num>
  <w:num w:numId="26">
    <w:abstractNumId w:val="18"/>
  </w:num>
  <w:num w:numId="27">
    <w:abstractNumId w:val="30"/>
  </w:num>
  <w:num w:numId="28">
    <w:abstractNumId w:val="2"/>
  </w:num>
  <w:num w:numId="29">
    <w:abstractNumId w:val="20"/>
  </w:num>
  <w:num w:numId="30">
    <w:abstractNumId w:val="6"/>
  </w:num>
  <w:num w:numId="31">
    <w:abstractNumId w:val="39"/>
  </w:num>
  <w:num w:numId="32">
    <w:abstractNumId w:val="11"/>
  </w:num>
  <w:num w:numId="33">
    <w:abstractNumId w:val="0"/>
  </w:num>
  <w:num w:numId="34">
    <w:abstractNumId w:val="41"/>
  </w:num>
  <w:num w:numId="35">
    <w:abstractNumId w:val="34"/>
  </w:num>
  <w:num w:numId="36">
    <w:abstractNumId w:val="32"/>
  </w:num>
  <w:num w:numId="37">
    <w:abstractNumId w:val="23"/>
  </w:num>
  <w:num w:numId="38">
    <w:abstractNumId w:val="44"/>
  </w:num>
  <w:num w:numId="39">
    <w:abstractNumId w:val="24"/>
  </w:num>
  <w:num w:numId="40">
    <w:abstractNumId w:val="31"/>
  </w:num>
  <w:num w:numId="41">
    <w:abstractNumId w:val="17"/>
  </w:num>
  <w:num w:numId="42">
    <w:abstractNumId w:val="13"/>
  </w:num>
  <w:num w:numId="43">
    <w:abstractNumId w:val="38"/>
  </w:num>
  <w:num w:numId="44">
    <w:abstractNumId w:val="40"/>
  </w:num>
  <w:num w:numId="45">
    <w:abstractNumId w:val="10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A3149"/>
    <w:rsid w:val="000061C4"/>
    <w:rsid w:val="000357E8"/>
    <w:rsid w:val="000461E5"/>
    <w:rsid w:val="000F543E"/>
    <w:rsid w:val="0019570E"/>
    <w:rsid w:val="001E6681"/>
    <w:rsid w:val="002A3149"/>
    <w:rsid w:val="003A03EB"/>
    <w:rsid w:val="00443B22"/>
    <w:rsid w:val="00475811"/>
    <w:rsid w:val="004B62A4"/>
    <w:rsid w:val="00622438"/>
    <w:rsid w:val="006406BD"/>
    <w:rsid w:val="00844D45"/>
    <w:rsid w:val="00856155"/>
    <w:rsid w:val="008578ED"/>
    <w:rsid w:val="008927AF"/>
    <w:rsid w:val="00993DBB"/>
    <w:rsid w:val="009D69AE"/>
    <w:rsid w:val="00BB20CA"/>
    <w:rsid w:val="00BD64BC"/>
    <w:rsid w:val="00BE721B"/>
    <w:rsid w:val="00D149C3"/>
    <w:rsid w:val="00D36566"/>
    <w:rsid w:val="00D74390"/>
    <w:rsid w:val="00E05589"/>
    <w:rsid w:val="00E1771F"/>
    <w:rsid w:val="00F1342F"/>
    <w:rsid w:val="00F82F89"/>
    <w:rsid w:val="00FD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3E"/>
  </w:style>
  <w:style w:type="paragraph" w:styleId="1">
    <w:name w:val="heading 1"/>
    <w:basedOn w:val="a"/>
    <w:next w:val="a"/>
    <w:link w:val="10"/>
    <w:qFormat/>
    <w:rsid w:val="000061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061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1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1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061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1C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061C4"/>
  </w:style>
  <w:style w:type="table" w:styleId="a3">
    <w:name w:val="Table Grid"/>
    <w:basedOn w:val="a1"/>
    <w:rsid w:val="0000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061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qFormat/>
    <w:rsid w:val="000061C4"/>
    <w:rPr>
      <w:i/>
      <w:iCs/>
    </w:rPr>
  </w:style>
  <w:style w:type="paragraph" w:styleId="a7">
    <w:name w:val="No Spacing"/>
    <w:uiPriority w:val="1"/>
    <w:qFormat/>
    <w:rsid w:val="0000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Plain Text"/>
    <w:basedOn w:val="a"/>
    <w:link w:val="a9"/>
    <w:rsid w:val="000061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0061C4"/>
    <w:rPr>
      <w:rFonts w:ascii="Courier New" w:eastAsia="Times New Roman" w:hAnsi="Courier New" w:cs="Times New Roman"/>
      <w:sz w:val="20"/>
      <w:szCs w:val="20"/>
    </w:rPr>
  </w:style>
  <w:style w:type="character" w:styleId="aa">
    <w:name w:val="line number"/>
    <w:basedOn w:val="a0"/>
    <w:rsid w:val="000061C4"/>
  </w:style>
  <w:style w:type="paragraph" w:styleId="ab">
    <w:name w:val="header"/>
    <w:basedOn w:val="a"/>
    <w:link w:val="ac"/>
    <w:rsid w:val="00006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0061C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006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061C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OC Heading"/>
    <w:basedOn w:val="1"/>
    <w:next w:val="a"/>
    <w:uiPriority w:val="39"/>
    <w:qFormat/>
    <w:rsid w:val="000061C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0061C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0061C4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0061C4"/>
    <w:pPr>
      <w:spacing w:after="100"/>
      <w:ind w:left="22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qFormat/>
    <w:rsid w:val="000061C4"/>
    <w:pPr>
      <w:spacing w:after="100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rsid w:val="000061C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061C4"/>
    <w:rPr>
      <w:rFonts w:ascii="Tahoma" w:eastAsia="Times New Roman" w:hAnsi="Tahoma" w:cs="Times New Roman"/>
      <w:sz w:val="16"/>
      <w:szCs w:val="16"/>
    </w:rPr>
  </w:style>
  <w:style w:type="paragraph" w:styleId="af3">
    <w:name w:val="Normal (Web)"/>
    <w:aliases w:val="Знак Знак1"/>
    <w:basedOn w:val="a"/>
    <w:link w:val="af4"/>
    <w:qFormat/>
    <w:rsid w:val="0000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бычный (веб) Знак"/>
    <w:aliases w:val="Знак Знак1 Знак"/>
    <w:link w:val="af3"/>
    <w:rsid w:val="000061C4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"/>
    <w:rsid w:val="000061C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rsid w:val="000061C4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rsid w:val="000061C4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"/>
    <w:rsid w:val="000061C4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styleId="af5">
    <w:name w:val="List Paragraph"/>
    <w:basedOn w:val="a"/>
    <w:uiPriority w:val="34"/>
    <w:qFormat/>
    <w:rsid w:val="003A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61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061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61C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1C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061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61C4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061C4"/>
  </w:style>
  <w:style w:type="table" w:styleId="a3">
    <w:name w:val="Table Grid"/>
    <w:basedOn w:val="a1"/>
    <w:rsid w:val="00006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061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1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qFormat/>
    <w:rsid w:val="000061C4"/>
    <w:rPr>
      <w:i/>
      <w:iCs/>
    </w:rPr>
  </w:style>
  <w:style w:type="paragraph" w:styleId="a7">
    <w:name w:val="No Spacing"/>
    <w:uiPriority w:val="1"/>
    <w:qFormat/>
    <w:rsid w:val="0000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6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Plain Text"/>
    <w:basedOn w:val="a"/>
    <w:link w:val="a9"/>
    <w:rsid w:val="000061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0061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line number"/>
    <w:basedOn w:val="a0"/>
    <w:rsid w:val="000061C4"/>
  </w:style>
  <w:style w:type="paragraph" w:styleId="ab">
    <w:name w:val="header"/>
    <w:basedOn w:val="a"/>
    <w:link w:val="ac"/>
    <w:rsid w:val="00006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06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06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06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OC Heading"/>
    <w:basedOn w:val="1"/>
    <w:next w:val="a"/>
    <w:uiPriority w:val="39"/>
    <w:qFormat/>
    <w:rsid w:val="000061C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en-US"/>
    </w:rPr>
  </w:style>
  <w:style w:type="paragraph" w:styleId="31">
    <w:name w:val="toc 3"/>
    <w:basedOn w:val="a"/>
    <w:next w:val="a"/>
    <w:autoRedefine/>
    <w:uiPriority w:val="39"/>
    <w:qFormat/>
    <w:rsid w:val="000061C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0061C4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0061C4"/>
    <w:pPr>
      <w:spacing w:after="100"/>
      <w:ind w:left="22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qFormat/>
    <w:rsid w:val="000061C4"/>
    <w:pPr>
      <w:spacing w:after="100"/>
    </w:pPr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rsid w:val="000061C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0061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Normal (Web)"/>
    <w:aliases w:val="Знак Знак1"/>
    <w:basedOn w:val="a"/>
    <w:link w:val="af4"/>
    <w:qFormat/>
    <w:rsid w:val="0000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бычный (веб) Знак"/>
    <w:aliases w:val="Знак Знак1 Знак"/>
    <w:link w:val="af3"/>
    <w:rsid w:val="000061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1">
    <w:name w:val="Основной текст (61)"/>
    <w:rsid w:val="000061C4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0">
    <w:name w:val="Основной текст (61) + Курсив"/>
    <w:rsid w:val="000061C4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character" w:customStyle="1" w:styleId="198TimesNewRoman">
    <w:name w:val="Основной текст (198) + Times New Roman"/>
    <w:aliases w:val="11,5 pt,Не полужирный"/>
    <w:rsid w:val="000061C4"/>
    <w:rPr>
      <w:rFonts w:ascii="Times New Roman" w:hAnsi="Times New Roman" w:cs="Times New Roman"/>
      <w:b/>
      <w:bCs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"/>
    <w:rsid w:val="000061C4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styleId="af5">
    <w:name w:val="List Paragraph"/>
    <w:basedOn w:val="a"/>
    <w:uiPriority w:val="34"/>
    <w:qFormat/>
    <w:rsid w:val="003A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53</Pages>
  <Words>12348</Words>
  <Characters>70387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14</cp:revision>
  <cp:lastPrinted>2021-08-30T11:28:00Z</cp:lastPrinted>
  <dcterms:created xsi:type="dcterms:W3CDTF">2021-08-22T13:43:00Z</dcterms:created>
  <dcterms:modified xsi:type="dcterms:W3CDTF">2021-09-13T08:51:00Z</dcterms:modified>
</cp:coreProperties>
</file>